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FA5" w:rsidRDefault="00F940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Open Sans" w:eastAsia="Open Sans" w:hAnsi="Open Sans" w:cs="Open Sans"/>
          <w:b/>
          <w:color w:val="000000"/>
          <w:sz w:val="18"/>
          <w:szCs w:val="18"/>
        </w:rPr>
      </w:pPr>
      <w:bookmarkStart w:id="0" w:name="_GoBack"/>
      <w:bookmarkEnd w:id="0"/>
      <w:r>
        <w:rPr>
          <w:rFonts w:ascii="Open Sans" w:eastAsia="Open Sans" w:hAnsi="Open Sans" w:cs="Open Sans"/>
          <w:b/>
          <w:noProof/>
          <w:color w:val="000000"/>
          <w:sz w:val="18"/>
          <w:szCs w:val="18"/>
          <w:lang w:eastAsia="en-GB"/>
        </w:rPr>
        <w:drawing>
          <wp:inline distT="0" distB="0" distL="0" distR="0">
            <wp:extent cx="6285369" cy="1567874"/>
            <wp:effectExtent l="0" t="0" r="0" b="0"/>
            <wp:docPr id="1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6285369" cy="1567874"/>
                    </a:xfrm>
                    <a:prstGeom prst="rect">
                      <a:avLst/>
                    </a:prstGeom>
                    <a:ln/>
                  </pic:spPr>
                </pic:pic>
              </a:graphicData>
            </a:graphic>
          </wp:inline>
        </w:drawing>
      </w:r>
    </w:p>
    <w:p w:rsidR="00060FA5" w:rsidRDefault="00F940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Open Sans" w:eastAsia="Open Sans" w:hAnsi="Open Sans" w:cs="Open Sans"/>
          <w:b/>
          <w:color w:val="765CA5"/>
          <w:sz w:val="18"/>
          <w:szCs w:val="18"/>
        </w:rPr>
      </w:pPr>
      <w:r>
        <w:rPr>
          <w:rFonts w:ascii="Open Sans" w:eastAsia="Open Sans" w:hAnsi="Open Sans" w:cs="Open Sans"/>
          <w:color w:val="765CA5"/>
          <w:sz w:val="18"/>
          <w:szCs w:val="18"/>
        </w:rPr>
        <w:br/>
      </w:r>
      <w:proofErr w:type="gramStart"/>
      <w:r w:rsidR="00C7116D">
        <w:rPr>
          <w:rFonts w:ascii="Open Sans" w:eastAsia="Open Sans" w:hAnsi="Open Sans" w:cs="Open Sans"/>
          <w:b/>
          <w:color w:val="765CA5"/>
          <w:sz w:val="28"/>
          <w:szCs w:val="28"/>
        </w:rPr>
        <w:t>7</w:t>
      </w:r>
      <w:r w:rsidR="00C7116D" w:rsidRPr="00C7116D">
        <w:rPr>
          <w:rFonts w:ascii="Open Sans" w:eastAsia="Open Sans" w:hAnsi="Open Sans" w:cs="Open Sans"/>
          <w:b/>
          <w:color w:val="765CA5"/>
          <w:sz w:val="28"/>
          <w:szCs w:val="28"/>
          <w:vertAlign w:val="superscript"/>
        </w:rPr>
        <w:t>th</w:t>
      </w:r>
      <w:proofErr w:type="gramEnd"/>
      <w:r w:rsidR="00C7116D">
        <w:rPr>
          <w:rFonts w:ascii="Open Sans" w:eastAsia="Open Sans" w:hAnsi="Open Sans" w:cs="Open Sans"/>
          <w:b/>
          <w:color w:val="765CA5"/>
          <w:sz w:val="28"/>
          <w:szCs w:val="28"/>
        </w:rPr>
        <w:t xml:space="preserve"> </w:t>
      </w:r>
      <w:r>
        <w:rPr>
          <w:rFonts w:ascii="Open Sans" w:eastAsia="Open Sans" w:hAnsi="Open Sans" w:cs="Open Sans"/>
          <w:b/>
          <w:color w:val="765CA5"/>
          <w:sz w:val="28"/>
          <w:szCs w:val="28"/>
        </w:rPr>
        <w:t>Virtual Meeting</w:t>
      </w:r>
      <w:r>
        <w:rPr>
          <w:rFonts w:ascii="Open Sans" w:eastAsia="Open Sans" w:hAnsi="Open Sans" w:cs="Open Sans"/>
          <w:b/>
          <w:color w:val="765CA5"/>
          <w:sz w:val="28"/>
          <w:szCs w:val="28"/>
        </w:rPr>
        <w:br/>
      </w:r>
      <w:r w:rsidR="00C7116D">
        <w:rPr>
          <w:rFonts w:ascii="Open Sans" w:eastAsia="Open Sans" w:hAnsi="Open Sans" w:cs="Open Sans"/>
          <w:b/>
          <w:color w:val="765CA5"/>
          <w:sz w:val="28"/>
          <w:szCs w:val="28"/>
        </w:rPr>
        <w:t xml:space="preserve">23 </w:t>
      </w:r>
      <w:r>
        <w:rPr>
          <w:rFonts w:ascii="Open Sans" w:eastAsia="Open Sans" w:hAnsi="Open Sans" w:cs="Open Sans"/>
          <w:b/>
          <w:color w:val="765CA5"/>
          <w:sz w:val="28"/>
          <w:szCs w:val="28"/>
        </w:rPr>
        <w:t>May 2022</w:t>
      </w:r>
    </w:p>
    <w:p w:rsidR="00060FA5" w:rsidRDefault="00060FA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p>
    <w:p w:rsidR="00060FA5" w:rsidRDefault="00060FA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p>
    <w:p w:rsidR="00060FA5" w:rsidRDefault="00060FA5">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p>
    <w:p w:rsidR="00060FA5" w:rsidRDefault="00F940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r>
        <w:rPr>
          <w:rFonts w:ascii="Open Sans" w:eastAsia="Open Sans" w:hAnsi="Open Sans" w:cs="Open Sans"/>
          <w:noProof/>
          <w:color w:val="000000"/>
          <w:sz w:val="18"/>
          <w:szCs w:val="18"/>
          <w:lang w:eastAsia="en-GB"/>
        </w:rPr>
        <w:drawing>
          <wp:inline distT="0" distB="0" distL="0" distR="0">
            <wp:extent cx="6416941" cy="3632582"/>
            <wp:effectExtent l="0" t="0" r="0" b="0"/>
            <wp:docPr id="2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6416941" cy="3632582"/>
                    </a:xfrm>
                    <a:prstGeom prst="rect">
                      <a:avLst/>
                    </a:prstGeom>
                    <a:ln/>
                  </pic:spPr>
                </pic:pic>
              </a:graphicData>
            </a:graphic>
          </wp:inline>
        </w:drawing>
      </w:r>
    </w:p>
    <w:p w:rsidR="00060FA5" w:rsidRDefault="00F940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765CA5"/>
          <w:sz w:val="18"/>
          <w:szCs w:val="18"/>
        </w:rPr>
      </w:pPr>
      <w:r>
        <w:rPr>
          <w:rFonts w:ascii="Open Sans" w:eastAsia="Open Sans" w:hAnsi="Open Sans" w:cs="Open Sans"/>
          <w:b/>
          <w:color w:val="765CA5"/>
          <w:sz w:val="18"/>
          <w:szCs w:val="18"/>
        </w:rPr>
        <w:t>-----------------------------------------------</w:t>
      </w:r>
    </w:p>
    <w:p w:rsidR="00060FA5" w:rsidRDefault="00F940A8">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color w:val="000000"/>
          <w:sz w:val="18"/>
          <w:szCs w:val="18"/>
        </w:rPr>
      </w:pPr>
      <w:r>
        <w:rPr>
          <w:rFonts w:ascii="Open Sans" w:eastAsia="Open Sans" w:hAnsi="Open Sans" w:cs="Open Sans"/>
          <w:b/>
          <w:noProof/>
          <w:color w:val="000000"/>
          <w:sz w:val="18"/>
          <w:szCs w:val="18"/>
          <w:lang w:eastAsia="en-GB"/>
        </w:rPr>
        <w:drawing>
          <wp:inline distT="0" distB="0" distL="0" distR="0">
            <wp:extent cx="1714193" cy="378905"/>
            <wp:effectExtent l="0" t="0" r="0" b="0"/>
            <wp:docPr id="2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1714193" cy="378905"/>
                    </a:xfrm>
                    <a:prstGeom prst="rect">
                      <a:avLst/>
                    </a:prstGeom>
                    <a:ln/>
                  </pic:spPr>
                </pic:pic>
              </a:graphicData>
            </a:graphic>
          </wp:inline>
        </w:drawing>
      </w:r>
    </w:p>
    <w:p w:rsidR="00060FA5" w:rsidRDefault="00F940A8">
      <w:pPr>
        <w:ind w:right="7228"/>
        <w:jc w:val="both"/>
        <w:rPr>
          <w:rFonts w:ascii="Open Sans" w:eastAsia="Open Sans" w:hAnsi="Open Sans" w:cs="Open Sans"/>
          <w:color w:val="000000"/>
          <w:sz w:val="12"/>
          <w:szCs w:val="12"/>
        </w:rPr>
      </w:pPr>
      <w:r>
        <w:rPr>
          <w:rFonts w:ascii="Open Sans" w:eastAsia="Open Sans" w:hAnsi="Open Sans" w:cs="Open Sans"/>
          <w:color w:val="000000"/>
          <w:sz w:val="12"/>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rsidR="00060FA5" w:rsidRDefault="00F940A8">
      <w:pPr>
        <w:numPr>
          <w:ilvl w:val="0"/>
          <w:numId w:val="2"/>
        </w:numPr>
        <w:pBdr>
          <w:top w:val="nil"/>
          <w:left w:val="nil"/>
          <w:bottom w:val="nil"/>
          <w:right w:val="nil"/>
          <w:between w:val="nil"/>
        </w:pBdr>
        <w:spacing w:after="160" w:line="259" w:lineRule="auto"/>
        <w:rPr>
          <w:rFonts w:ascii="Open Sans" w:eastAsia="Open Sans" w:hAnsi="Open Sans" w:cs="Open Sans"/>
          <w:color w:val="000000"/>
          <w:sz w:val="18"/>
          <w:szCs w:val="18"/>
        </w:rPr>
      </w:pPr>
      <w:r>
        <w:br w:type="page"/>
      </w:r>
    </w:p>
    <w:p w:rsidR="00060FA5" w:rsidRDefault="00F940A8">
      <w:pPr>
        <w:ind w:left="360"/>
        <w:jc w:val="both"/>
        <w:rPr>
          <w:rFonts w:ascii="Open Sans" w:eastAsia="Open Sans" w:hAnsi="Open Sans" w:cs="Open Sans"/>
          <w:b/>
          <w:sz w:val="18"/>
          <w:szCs w:val="18"/>
        </w:rPr>
      </w:pPr>
      <w:r>
        <w:rPr>
          <w:rFonts w:ascii="Open Sans" w:eastAsia="Open Sans" w:hAnsi="Open Sans" w:cs="Open Sans"/>
          <w:b/>
          <w:sz w:val="18"/>
          <w:szCs w:val="18"/>
        </w:rPr>
        <w:lastRenderedPageBreak/>
        <w:t>Agenda:</w:t>
      </w:r>
    </w:p>
    <w:p w:rsidR="00C75535" w:rsidRDefault="00C75535">
      <w:pPr>
        <w:ind w:left="360"/>
        <w:jc w:val="both"/>
        <w:rPr>
          <w:rFonts w:ascii="Open Sans" w:eastAsia="Open Sans" w:hAnsi="Open Sans" w:cs="Open Sans"/>
          <w:b/>
          <w:sz w:val="18"/>
          <w:szCs w:val="18"/>
        </w:rPr>
      </w:pPr>
    </w:p>
    <w:p w:rsidR="00C75535" w:rsidRPr="00C75535" w:rsidRDefault="00C75535" w:rsidP="00C75535">
      <w:pPr>
        <w:pStyle w:val="Paragrafoelenco"/>
        <w:numPr>
          <w:ilvl w:val="0"/>
          <w:numId w:val="8"/>
        </w:numPr>
        <w:jc w:val="both"/>
        <w:rPr>
          <w:rFonts w:ascii="Open Sans" w:eastAsia="Open Sans" w:hAnsi="Open Sans" w:cs="Open Sans"/>
          <w:color w:val="000000"/>
          <w:sz w:val="18"/>
          <w:szCs w:val="18"/>
        </w:rPr>
      </w:pPr>
      <w:r w:rsidRPr="00C75535">
        <w:rPr>
          <w:rFonts w:ascii="Open Sans" w:eastAsia="Open Sans" w:hAnsi="Open Sans" w:cs="Open Sans"/>
          <w:color w:val="000000"/>
          <w:sz w:val="18"/>
          <w:szCs w:val="18"/>
        </w:rPr>
        <w:t xml:space="preserve">WP3: Updates on the theoretical modules and simulation cases preparation </w:t>
      </w:r>
      <w:r>
        <w:rPr>
          <w:rFonts w:ascii="Open Sans" w:eastAsia="Open Sans" w:hAnsi="Open Sans" w:cs="Open Sans"/>
          <w:color w:val="000000"/>
          <w:sz w:val="18"/>
          <w:szCs w:val="18"/>
        </w:rPr>
        <w:t xml:space="preserve">(All partners). </w:t>
      </w:r>
    </w:p>
    <w:p w:rsidR="00060FA5" w:rsidRDefault="00060FA5">
      <w:pPr>
        <w:ind w:left="360"/>
        <w:jc w:val="both"/>
        <w:rPr>
          <w:rFonts w:ascii="Open Sans" w:eastAsia="Open Sans" w:hAnsi="Open Sans" w:cs="Open Sans"/>
          <w:sz w:val="18"/>
          <w:szCs w:val="18"/>
        </w:rPr>
      </w:pPr>
    </w:p>
    <w:p w:rsidR="00060FA5" w:rsidRDefault="00060FA5">
      <w:pPr>
        <w:ind w:left="360"/>
        <w:jc w:val="both"/>
        <w:rPr>
          <w:rFonts w:ascii="Open Sans" w:eastAsia="Open Sans" w:hAnsi="Open Sans" w:cs="Open Sans"/>
          <w:b/>
          <w:sz w:val="18"/>
          <w:szCs w:val="18"/>
        </w:rPr>
      </w:pPr>
    </w:p>
    <w:p w:rsidR="00060FA5" w:rsidRDefault="00F940A8">
      <w:pPr>
        <w:jc w:val="both"/>
        <w:rPr>
          <w:rFonts w:ascii="Open Sans" w:eastAsia="Open Sans" w:hAnsi="Open Sans" w:cs="Open Sans"/>
          <w:b/>
          <w:sz w:val="18"/>
          <w:szCs w:val="18"/>
        </w:rPr>
      </w:pPr>
      <w:r>
        <w:rPr>
          <w:rFonts w:ascii="Open Sans" w:eastAsia="Open Sans" w:hAnsi="Open Sans" w:cs="Open Sans"/>
          <w:b/>
          <w:sz w:val="18"/>
          <w:szCs w:val="18"/>
        </w:rPr>
        <w:t>Participants:</w:t>
      </w:r>
      <w:r>
        <w:rPr>
          <w:rFonts w:ascii="Open Sans" w:eastAsia="Open Sans" w:hAnsi="Open Sans" w:cs="Open Sans"/>
          <w:b/>
          <w:sz w:val="18"/>
          <w:szCs w:val="18"/>
        </w:rPr>
        <w:br/>
      </w:r>
    </w:p>
    <w:p w:rsidR="00060FA5" w:rsidRPr="00EC18E2" w:rsidRDefault="00F940A8">
      <w:pPr>
        <w:numPr>
          <w:ilvl w:val="0"/>
          <w:numId w:val="1"/>
        </w:numPr>
        <w:pBdr>
          <w:top w:val="nil"/>
          <w:left w:val="nil"/>
          <w:bottom w:val="nil"/>
          <w:right w:val="nil"/>
          <w:between w:val="nil"/>
        </w:pBdr>
        <w:spacing w:line="259" w:lineRule="auto"/>
        <w:jc w:val="both"/>
        <w:rPr>
          <w:rFonts w:ascii="Open Sans" w:eastAsia="Open Sans" w:hAnsi="Open Sans" w:cs="Open Sans"/>
          <w:color w:val="000000"/>
          <w:sz w:val="18"/>
          <w:szCs w:val="18"/>
          <w:lang w:val="it-IT"/>
        </w:rPr>
      </w:pPr>
      <w:proofErr w:type="spellStart"/>
      <w:r w:rsidRPr="00EC18E2">
        <w:rPr>
          <w:rFonts w:ascii="Open Sans" w:eastAsia="Open Sans" w:hAnsi="Open Sans" w:cs="Open Sans"/>
          <w:color w:val="000000"/>
          <w:sz w:val="18"/>
          <w:szCs w:val="18"/>
          <w:lang w:val="it-IT"/>
        </w:rPr>
        <w:t>University</w:t>
      </w:r>
      <w:proofErr w:type="spellEnd"/>
      <w:r w:rsidRPr="00EC18E2">
        <w:rPr>
          <w:rFonts w:ascii="Open Sans" w:eastAsia="Open Sans" w:hAnsi="Open Sans" w:cs="Open Sans"/>
          <w:color w:val="000000"/>
          <w:sz w:val="18"/>
          <w:szCs w:val="18"/>
          <w:lang w:val="it-IT"/>
        </w:rPr>
        <w:t xml:space="preserve"> of Foggia (UNIFG) </w:t>
      </w:r>
      <w:proofErr w:type="spellStart"/>
      <w:r w:rsidRPr="00EC18E2">
        <w:rPr>
          <w:rFonts w:ascii="Open Sans" w:eastAsia="Open Sans" w:hAnsi="Open Sans" w:cs="Open Sans"/>
          <w:color w:val="000000"/>
          <w:sz w:val="18"/>
          <w:szCs w:val="18"/>
          <w:lang w:val="it-IT"/>
        </w:rPr>
        <w:t>represented</w:t>
      </w:r>
      <w:proofErr w:type="spellEnd"/>
      <w:r w:rsidRPr="00EC18E2">
        <w:rPr>
          <w:rFonts w:ascii="Open Sans" w:eastAsia="Open Sans" w:hAnsi="Open Sans" w:cs="Open Sans"/>
          <w:color w:val="000000"/>
          <w:sz w:val="18"/>
          <w:szCs w:val="18"/>
          <w:lang w:val="it-IT"/>
        </w:rPr>
        <w:t xml:space="preserve"> by Fedele Colantuono, Francesco </w:t>
      </w:r>
      <w:proofErr w:type="spellStart"/>
      <w:r w:rsidRPr="00EC18E2">
        <w:rPr>
          <w:rFonts w:ascii="Open Sans" w:eastAsia="Open Sans" w:hAnsi="Open Sans" w:cs="Open Sans"/>
          <w:color w:val="000000"/>
          <w:sz w:val="18"/>
          <w:szCs w:val="18"/>
          <w:lang w:val="it-IT"/>
        </w:rPr>
        <w:t>Barberio</w:t>
      </w:r>
      <w:proofErr w:type="spellEnd"/>
      <w:r w:rsidRPr="00EC18E2">
        <w:rPr>
          <w:rFonts w:ascii="Open Sans" w:eastAsia="Open Sans" w:hAnsi="Open Sans" w:cs="Open Sans"/>
          <w:color w:val="000000"/>
          <w:sz w:val="18"/>
          <w:szCs w:val="18"/>
          <w:lang w:val="it-IT"/>
        </w:rPr>
        <w:t xml:space="preserve">, Lucia Mirabella, Gilda </w:t>
      </w:r>
      <w:proofErr w:type="spellStart"/>
      <w:r w:rsidRPr="00EC18E2">
        <w:rPr>
          <w:rFonts w:ascii="Open Sans" w:eastAsia="Open Sans" w:hAnsi="Open Sans" w:cs="Open Sans"/>
          <w:color w:val="000000"/>
          <w:sz w:val="18"/>
          <w:szCs w:val="18"/>
          <w:lang w:val="it-IT"/>
        </w:rPr>
        <w:t>Cinnella</w:t>
      </w:r>
      <w:proofErr w:type="spellEnd"/>
      <w:r w:rsidR="00C7116D">
        <w:rPr>
          <w:rFonts w:ascii="Open Sans" w:eastAsia="Open Sans" w:hAnsi="Open Sans" w:cs="Open Sans"/>
          <w:color w:val="000000"/>
          <w:sz w:val="18"/>
          <w:szCs w:val="18"/>
          <w:lang w:val="it-IT"/>
        </w:rPr>
        <w:t xml:space="preserve">, Antonella </w:t>
      </w:r>
      <w:proofErr w:type="spellStart"/>
      <w:r w:rsidR="00C7116D">
        <w:rPr>
          <w:rFonts w:ascii="Open Sans" w:eastAsia="Open Sans" w:hAnsi="Open Sans" w:cs="Open Sans"/>
          <w:color w:val="000000"/>
          <w:sz w:val="18"/>
          <w:szCs w:val="18"/>
          <w:lang w:val="it-IT"/>
        </w:rPr>
        <w:t>Cotoia</w:t>
      </w:r>
      <w:proofErr w:type="spellEnd"/>
      <w:r w:rsidR="00C7116D">
        <w:rPr>
          <w:rFonts w:ascii="Open Sans" w:eastAsia="Open Sans" w:hAnsi="Open Sans" w:cs="Open Sans"/>
          <w:color w:val="000000"/>
          <w:sz w:val="18"/>
          <w:szCs w:val="18"/>
          <w:lang w:val="it-IT"/>
        </w:rPr>
        <w:t>, Eva Epifani</w:t>
      </w:r>
      <w:r w:rsidRPr="00EC18E2">
        <w:rPr>
          <w:rFonts w:ascii="Open Sans" w:eastAsia="Open Sans" w:hAnsi="Open Sans" w:cs="Open Sans"/>
          <w:color w:val="000000"/>
          <w:sz w:val="18"/>
          <w:szCs w:val="18"/>
          <w:lang w:val="it-IT"/>
        </w:rPr>
        <w:t>;</w:t>
      </w:r>
    </w:p>
    <w:p w:rsidR="00060FA5" w:rsidRDefault="00F940A8">
      <w:pPr>
        <w:numPr>
          <w:ilvl w:val="0"/>
          <w:numId w:val="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University Clinic Hospital of Barcelona (C</w:t>
      </w:r>
      <w:r w:rsidR="00C7116D">
        <w:rPr>
          <w:rFonts w:ascii="Open Sans" w:eastAsia="Open Sans" w:hAnsi="Open Sans" w:cs="Open Sans"/>
          <w:color w:val="000000"/>
          <w:sz w:val="18"/>
          <w:szCs w:val="18"/>
        </w:rPr>
        <w:t xml:space="preserve">BHU) represented by Beatriz </w:t>
      </w:r>
      <w:proofErr w:type="spellStart"/>
      <w:r w:rsidR="00C7116D">
        <w:rPr>
          <w:rFonts w:ascii="Open Sans" w:eastAsia="Open Sans" w:hAnsi="Open Sans" w:cs="Open Sans"/>
          <w:color w:val="000000"/>
          <w:sz w:val="18"/>
          <w:szCs w:val="18"/>
        </w:rPr>
        <w:t>Tena</w:t>
      </w:r>
      <w:proofErr w:type="spellEnd"/>
      <w:r w:rsidR="00C7116D">
        <w:rPr>
          <w:rFonts w:ascii="Open Sans" w:eastAsia="Open Sans" w:hAnsi="Open Sans" w:cs="Open Sans"/>
          <w:color w:val="000000"/>
          <w:sz w:val="18"/>
          <w:szCs w:val="18"/>
        </w:rPr>
        <w:t xml:space="preserve"> and Lidia Gomez</w:t>
      </w:r>
      <w:r>
        <w:rPr>
          <w:rFonts w:ascii="Open Sans" w:eastAsia="Open Sans" w:hAnsi="Open Sans" w:cs="Open Sans"/>
          <w:color w:val="000000"/>
          <w:sz w:val="18"/>
          <w:szCs w:val="18"/>
        </w:rPr>
        <w:t>;</w:t>
      </w:r>
    </w:p>
    <w:p w:rsidR="00060FA5" w:rsidRDefault="00F940A8">
      <w:pPr>
        <w:numPr>
          <w:ilvl w:val="0"/>
          <w:numId w:val="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w:t>
      </w:r>
      <w:proofErr w:type="spellStart"/>
      <w:r>
        <w:rPr>
          <w:rFonts w:ascii="Open Sans" w:eastAsia="Open Sans" w:hAnsi="Open Sans" w:cs="Open Sans"/>
          <w:color w:val="000000"/>
          <w:sz w:val="18"/>
          <w:szCs w:val="18"/>
        </w:rPr>
        <w:t>Prof.</w:t>
      </w:r>
      <w:proofErr w:type="spellEnd"/>
      <w:r>
        <w:rPr>
          <w:rFonts w:ascii="Open Sans" w:eastAsia="Open Sans" w:hAnsi="Open Sans" w:cs="Open Sans"/>
          <w:color w:val="000000"/>
          <w:sz w:val="18"/>
          <w:szCs w:val="18"/>
        </w:rPr>
        <w:t xml:space="preserve"> </w:t>
      </w:r>
      <w:proofErr w:type="spellStart"/>
      <w:r>
        <w:rPr>
          <w:rFonts w:ascii="Open Sans" w:eastAsia="Open Sans" w:hAnsi="Open Sans" w:cs="Open Sans"/>
          <w:color w:val="000000"/>
          <w:sz w:val="18"/>
          <w:szCs w:val="18"/>
        </w:rPr>
        <w:t>Dr.</w:t>
      </w:r>
      <w:proofErr w:type="spellEnd"/>
      <w:r>
        <w:rPr>
          <w:rFonts w:ascii="Open Sans" w:eastAsia="Open Sans" w:hAnsi="Open Sans" w:cs="Open Sans"/>
          <w:color w:val="000000"/>
          <w:sz w:val="18"/>
          <w:szCs w:val="18"/>
        </w:rPr>
        <w:t xml:space="preserve"> CC. Iliescu” Emergency Institute for Cardiovascular Diseases (EI</w:t>
      </w:r>
      <w:r w:rsidR="00C7116D">
        <w:rPr>
          <w:rFonts w:ascii="Open Sans" w:eastAsia="Open Sans" w:hAnsi="Open Sans" w:cs="Open Sans"/>
          <w:color w:val="000000"/>
          <w:sz w:val="18"/>
          <w:szCs w:val="18"/>
        </w:rPr>
        <w:t>CD) represented by Mihai Stefan</w:t>
      </w:r>
      <w:r>
        <w:rPr>
          <w:rFonts w:ascii="Open Sans" w:eastAsia="Open Sans" w:hAnsi="Open Sans" w:cs="Open Sans"/>
          <w:color w:val="000000"/>
          <w:sz w:val="18"/>
          <w:szCs w:val="18"/>
        </w:rPr>
        <w:t>;</w:t>
      </w:r>
    </w:p>
    <w:p w:rsidR="00060FA5" w:rsidRDefault="00F940A8" w:rsidP="00C7116D">
      <w:pPr>
        <w:numPr>
          <w:ilvl w:val="0"/>
          <w:numId w:val="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Ludwig-</w:t>
      </w:r>
      <w:proofErr w:type="spellStart"/>
      <w:r>
        <w:rPr>
          <w:rFonts w:ascii="Open Sans" w:eastAsia="Open Sans" w:hAnsi="Open Sans" w:cs="Open Sans"/>
          <w:color w:val="000000"/>
          <w:sz w:val="18"/>
          <w:szCs w:val="18"/>
        </w:rPr>
        <w:t>Maximilians</w:t>
      </w:r>
      <w:proofErr w:type="spellEnd"/>
      <w:r>
        <w:rPr>
          <w:rFonts w:ascii="Open Sans" w:eastAsia="Open Sans" w:hAnsi="Open Sans" w:cs="Open Sans"/>
          <w:color w:val="000000"/>
          <w:sz w:val="18"/>
          <w:szCs w:val="18"/>
        </w:rPr>
        <w:t xml:space="preserve"> University of Munich (LMU) represented by</w:t>
      </w:r>
      <w:r w:rsidR="00C7116D">
        <w:rPr>
          <w:rFonts w:ascii="Open Sans" w:eastAsia="Open Sans" w:hAnsi="Open Sans" w:cs="Open Sans"/>
          <w:color w:val="000000"/>
          <w:sz w:val="18"/>
          <w:szCs w:val="18"/>
        </w:rPr>
        <w:t xml:space="preserve"> Katarina </w:t>
      </w:r>
      <w:proofErr w:type="spellStart"/>
      <w:r w:rsidR="00C7116D">
        <w:rPr>
          <w:rFonts w:ascii="Open Sans" w:eastAsia="Open Sans" w:hAnsi="Open Sans" w:cs="Open Sans"/>
          <w:color w:val="000000"/>
          <w:sz w:val="18"/>
          <w:szCs w:val="18"/>
        </w:rPr>
        <w:t>Grujic</w:t>
      </w:r>
      <w:proofErr w:type="spellEnd"/>
      <w:r w:rsidR="00C7116D">
        <w:rPr>
          <w:rFonts w:ascii="Open Sans" w:eastAsia="Open Sans" w:hAnsi="Open Sans" w:cs="Open Sans"/>
          <w:color w:val="000000"/>
          <w:sz w:val="18"/>
          <w:szCs w:val="18"/>
        </w:rPr>
        <w:t xml:space="preserve"> and Fischer Philipp;</w:t>
      </w:r>
    </w:p>
    <w:p w:rsidR="00060FA5" w:rsidRDefault="00F940A8">
      <w:pPr>
        <w:numPr>
          <w:ilvl w:val="0"/>
          <w:numId w:val="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University of Stavanger (UIS) </w:t>
      </w:r>
      <w:r w:rsidR="00C7116D">
        <w:rPr>
          <w:rFonts w:ascii="Open Sans" w:eastAsia="Open Sans" w:hAnsi="Open Sans" w:cs="Open Sans"/>
          <w:color w:val="000000"/>
          <w:sz w:val="18"/>
          <w:szCs w:val="18"/>
        </w:rPr>
        <w:t>represented by Camilla Normand</w:t>
      </w:r>
      <w:r>
        <w:rPr>
          <w:rFonts w:ascii="Open Sans" w:eastAsia="Open Sans" w:hAnsi="Open Sans" w:cs="Open Sans"/>
          <w:color w:val="000000"/>
          <w:sz w:val="18"/>
          <w:szCs w:val="18"/>
        </w:rPr>
        <w:t>;</w:t>
      </w:r>
    </w:p>
    <w:p w:rsidR="00060FA5" w:rsidRDefault="00F940A8">
      <w:pPr>
        <w:numPr>
          <w:ilvl w:val="0"/>
          <w:numId w:val="1"/>
        </w:numPr>
        <w:pBdr>
          <w:top w:val="nil"/>
          <w:left w:val="nil"/>
          <w:bottom w:val="nil"/>
          <w:right w:val="nil"/>
          <w:between w:val="nil"/>
        </w:pBdr>
        <w:spacing w:line="259" w:lineRule="auto"/>
        <w:jc w:val="both"/>
        <w:rPr>
          <w:rFonts w:ascii="Open Sans" w:eastAsia="Open Sans" w:hAnsi="Open Sans" w:cs="Open Sans"/>
          <w:color w:val="000000"/>
          <w:sz w:val="18"/>
          <w:szCs w:val="18"/>
        </w:rPr>
      </w:pPr>
      <w:proofErr w:type="spellStart"/>
      <w:r>
        <w:rPr>
          <w:rFonts w:ascii="Open Sans" w:eastAsia="Open Sans" w:hAnsi="Open Sans" w:cs="Open Sans"/>
          <w:color w:val="000000"/>
          <w:sz w:val="18"/>
          <w:szCs w:val="18"/>
        </w:rPr>
        <w:t>ValueDo</w:t>
      </w:r>
      <w:proofErr w:type="spellEnd"/>
      <w:r>
        <w:rPr>
          <w:rFonts w:ascii="Open Sans" w:eastAsia="Open Sans" w:hAnsi="Open Sans" w:cs="Open Sans"/>
          <w:color w:val="000000"/>
          <w:sz w:val="18"/>
          <w:szCs w:val="18"/>
        </w:rPr>
        <w:t xml:space="preserve"> (VALUE) represented by </w:t>
      </w:r>
      <w:r w:rsidR="00C7116D">
        <w:rPr>
          <w:rFonts w:ascii="Open Sans" w:eastAsia="Open Sans" w:hAnsi="Open Sans" w:cs="Open Sans"/>
          <w:color w:val="000000"/>
          <w:sz w:val="18"/>
          <w:szCs w:val="18"/>
        </w:rPr>
        <w:t>Giuditta Pasta</w:t>
      </w:r>
      <w:r>
        <w:rPr>
          <w:rFonts w:ascii="Open Sans" w:eastAsia="Open Sans" w:hAnsi="Open Sans" w:cs="Open Sans"/>
          <w:color w:val="000000"/>
          <w:sz w:val="18"/>
          <w:szCs w:val="18"/>
        </w:rPr>
        <w:t>;</w:t>
      </w:r>
    </w:p>
    <w:p w:rsidR="00060FA5" w:rsidRPr="00C7116D" w:rsidRDefault="00F940A8" w:rsidP="00C7116D">
      <w:pPr>
        <w:numPr>
          <w:ilvl w:val="0"/>
          <w:numId w:val="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Take the Wind (</w:t>
      </w:r>
      <w:r w:rsidR="00C7116D">
        <w:rPr>
          <w:rFonts w:ascii="Open Sans" w:eastAsia="Open Sans" w:hAnsi="Open Sans" w:cs="Open Sans"/>
          <w:color w:val="000000"/>
          <w:sz w:val="18"/>
          <w:szCs w:val="18"/>
        </w:rPr>
        <w:t>TWW) represented by Rita Flores</w:t>
      </w:r>
      <w:r>
        <w:rPr>
          <w:rFonts w:ascii="Open Sans" w:eastAsia="Open Sans" w:hAnsi="Open Sans" w:cs="Open Sans"/>
          <w:color w:val="000000"/>
          <w:sz w:val="18"/>
          <w:szCs w:val="18"/>
        </w:rPr>
        <w:t>;</w:t>
      </w:r>
    </w:p>
    <w:p w:rsidR="00060FA5" w:rsidRDefault="00F940A8">
      <w:pPr>
        <w:numPr>
          <w:ilvl w:val="0"/>
          <w:numId w:val="1"/>
        </w:numPr>
        <w:pBdr>
          <w:top w:val="nil"/>
          <w:left w:val="nil"/>
          <w:bottom w:val="nil"/>
          <w:right w:val="nil"/>
          <w:between w:val="nil"/>
        </w:pBdr>
        <w:spacing w:after="160" w:line="259" w:lineRule="auto"/>
        <w:jc w:val="both"/>
        <w:rPr>
          <w:rFonts w:ascii="Open Sans" w:eastAsia="Open Sans" w:hAnsi="Open Sans" w:cs="Open Sans"/>
          <w:color w:val="000000"/>
          <w:sz w:val="18"/>
          <w:szCs w:val="18"/>
        </w:rPr>
      </w:pPr>
      <w:proofErr w:type="spellStart"/>
      <w:r>
        <w:rPr>
          <w:rFonts w:ascii="Open Sans" w:eastAsia="Open Sans" w:hAnsi="Open Sans" w:cs="Open Sans"/>
          <w:color w:val="000000"/>
          <w:sz w:val="18"/>
          <w:szCs w:val="18"/>
        </w:rPr>
        <w:t>Infotech</w:t>
      </w:r>
      <w:proofErr w:type="spellEnd"/>
      <w:r>
        <w:rPr>
          <w:rFonts w:ascii="Open Sans" w:eastAsia="Open Sans" w:hAnsi="Open Sans" w:cs="Open Sans"/>
          <w:color w:val="000000"/>
          <w:sz w:val="18"/>
          <w:szCs w:val="18"/>
        </w:rPr>
        <w:t xml:space="preserve"> (INFO) represented by Antonio </w:t>
      </w:r>
      <w:proofErr w:type="spellStart"/>
      <w:r>
        <w:rPr>
          <w:rFonts w:ascii="Open Sans" w:eastAsia="Open Sans" w:hAnsi="Open Sans" w:cs="Open Sans"/>
          <w:color w:val="000000"/>
          <w:sz w:val="18"/>
          <w:szCs w:val="18"/>
        </w:rPr>
        <w:t>Scrocco</w:t>
      </w:r>
      <w:proofErr w:type="spellEnd"/>
      <w:r>
        <w:rPr>
          <w:rFonts w:ascii="Open Sans" w:eastAsia="Open Sans" w:hAnsi="Open Sans" w:cs="Open Sans"/>
          <w:color w:val="000000"/>
          <w:sz w:val="18"/>
          <w:szCs w:val="18"/>
        </w:rPr>
        <w:t xml:space="preserve">. </w:t>
      </w:r>
    </w:p>
    <w:p w:rsidR="00233510" w:rsidRDefault="00233510" w:rsidP="00233510">
      <w:pPr>
        <w:pBdr>
          <w:top w:val="nil"/>
          <w:left w:val="nil"/>
          <w:bottom w:val="nil"/>
          <w:right w:val="nil"/>
          <w:between w:val="nil"/>
        </w:pBdr>
        <w:spacing w:after="160" w:line="259" w:lineRule="auto"/>
        <w:jc w:val="both"/>
        <w:rPr>
          <w:rFonts w:ascii="Open Sans" w:eastAsia="Open Sans" w:hAnsi="Open Sans" w:cs="Open Sans"/>
          <w:color w:val="000000"/>
          <w:sz w:val="18"/>
          <w:szCs w:val="18"/>
        </w:rPr>
      </w:pPr>
    </w:p>
    <w:p w:rsidR="00233510" w:rsidRDefault="00233510" w:rsidP="00233510">
      <w:pPr>
        <w:pBdr>
          <w:top w:val="nil"/>
          <w:left w:val="nil"/>
          <w:bottom w:val="nil"/>
          <w:right w:val="nil"/>
          <w:between w:val="nil"/>
        </w:pBdr>
        <w:spacing w:line="259" w:lineRule="auto"/>
        <w:jc w:val="both"/>
        <w:rPr>
          <w:rFonts w:ascii="Open Sans" w:eastAsia="Open Sans" w:hAnsi="Open Sans" w:cs="Open Sans"/>
          <w:b/>
          <w:color w:val="000000"/>
          <w:sz w:val="18"/>
          <w:szCs w:val="18"/>
        </w:rPr>
      </w:pPr>
      <w:r w:rsidRPr="00233510">
        <w:rPr>
          <w:rFonts w:ascii="Open Sans" w:eastAsia="Open Sans" w:hAnsi="Open Sans" w:cs="Open Sans"/>
          <w:b/>
          <w:color w:val="000000"/>
          <w:sz w:val="18"/>
          <w:szCs w:val="18"/>
        </w:rPr>
        <w:t xml:space="preserve">WP3: Updates on the theoretical modules and simulation cases preparation </w:t>
      </w:r>
    </w:p>
    <w:p w:rsidR="00233510" w:rsidRDefault="00233510" w:rsidP="00233510">
      <w:pPr>
        <w:jc w:val="both"/>
        <w:rPr>
          <w:rFonts w:ascii="Open Sans" w:eastAsia="Open Sans" w:hAnsi="Open Sans" w:cs="Open Sans"/>
          <w:sz w:val="18"/>
          <w:szCs w:val="18"/>
        </w:rPr>
      </w:pPr>
      <w:r w:rsidRPr="00233510">
        <w:rPr>
          <w:rFonts w:ascii="Open Sans" w:eastAsia="Open Sans" w:hAnsi="Open Sans" w:cs="Open Sans"/>
          <w:color w:val="000000"/>
          <w:sz w:val="18"/>
          <w:szCs w:val="18"/>
        </w:rPr>
        <w:t xml:space="preserve">Katarina (LMU) recaps the main conclusions of last meeting and reminds the partners that the </w:t>
      </w:r>
      <w:r w:rsidRPr="00233510">
        <w:rPr>
          <w:rFonts w:ascii="Open Sans" w:eastAsia="Open Sans" w:hAnsi="Open Sans" w:cs="Open Sans"/>
          <w:sz w:val="18"/>
          <w:szCs w:val="18"/>
        </w:rPr>
        <w:t>final list of the allocation of simulation cases among the partners is available here</w:t>
      </w:r>
      <w:r>
        <w:rPr>
          <w:rFonts w:ascii="Open Sans" w:eastAsia="Open Sans" w:hAnsi="Open Sans" w:cs="Open Sans"/>
          <w:sz w:val="18"/>
          <w:szCs w:val="18"/>
        </w:rPr>
        <w:t>:</w:t>
      </w:r>
    </w:p>
    <w:p w:rsidR="00233510" w:rsidRPr="00233510" w:rsidRDefault="007C43CF" w:rsidP="00233510">
      <w:pPr>
        <w:jc w:val="both"/>
        <w:rPr>
          <w:rFonts w:ascii="Open Sans" w:eastAsia="Open Sans" w:hAnsi="Open Sans" w:cs="Open Sans"/>
          <w:sz w:val="18"/>
          <w:szCs w:val="18"/>
        </w:rPr>
      </w:pPr>
      <w:hyperlink r:id="rId11" w:anchor="gid=0">
        <w:r w:rsidR="00233510" w:rsidRPr="00233510">
          <w:rPr>
            <w:rFonts w:ascii="Open Sans" w:eastAsia="Open Sans" w:hAnsi="Open Sans" w:cs="Open Sans"/>
            <w:color w:val="0563C1"/>
            <w:sz w:val="18"/>
            <w:szCs w:val="18"/>
            <w:u w:val="single"/>
          </w:rPr>
          <w:t>https://docs.google.com/spreadsheets/d/1za53KqvFgqFCWbPx3fSQ89eflidBZsOG7DtDr_N10y0/edit#gid=0</w:t>
        </w:r>
      </w:hyperlink>
    </w:p>
    <w:p w:rsidR="00233510" w:rsidRDefault="00233510" w:rsidP="00233510">
      <w:pPr>
        <w:jc w:val="both"/>
        <w:rPr>
          <w:rFonts w:ascii="Open Sans" w:eastAsia="Open Sans" w:hAnsi="Open Sans" w:cs="Open Sans"/>
          <w:sz w:val="18"/>
          <w:szCs w:val="18"/>
        </w:rPr>
      </w:pPr>
    </w:p>
    <w:p w:rsidR="00233510" w:rsidRDefault="00233510" w:rsidP="00233510">
      <w:pPr>
        <w:jc w:val="both"/>
        <w:rPr>
          <w:rFonts w:ascii="Open Sans" w:eastAsia="Open Sans" w:hAnsi="Open Sans" w:cs="Open Sans"/>
          <w:sz w:val="18"/>
          <w:szCs w:val="18"/>
        </w:rPr>
      </w:pPr>
      <w:r>
        <w:rPr>
          <w:rFonts w:ascii="Open Sans" w:eastAsia="Open Sans" w:hAnsi="Open Sans" w:cs="Open Sans"/>
          <w:sz w:val="18"/>
          <w:szCs w:val="18"/>
        </w:rPr>
        <w:t xml:space="preserve">All the partners approve the distribution of the work referring to both the theoretical modules and the simulation cases. All the Universities can now start working on </w:t>
      </w:r>
      <w:proofErr w:type="gramStart"/>
      <w:r>
        <w:rPr>
          <w:rFonts w:ascii="Open Sans" w:eastAsia="Open Sans" w:hAnsi="Open Sans" w:cs="Open Sans"/>
          <w:sz w:val="18"/>
          <w:szCs w:val="18"/>
        </w:rPr>
        <w:t>2</w:t>
      </w:r>
      <w:proofErr w:type="gramEnd"/>
      <w:r>
        <w:rPr>
          <w:rFonts w:ascii="Open Sans" w:eastAsia="Open Sans" w:hAnsi="Open Sans" w:cs="Open Sans"/>
          <w:sz w:val="18"/>
          <w:szCs w:val="18"/>
        </w:rPr>
        <w:t xml:space="preserve"> modules and 5 scenarios assigned to them.</w:t>
      </w:r>
    </w:p>
    <w:p w:rsidR="00233510" w:rsidRDefault="00233510" w:rsidP="00233510">
      <w:pPr>
        <w:jc w:val="both"/>
        <w:rPr>
          <w:rFonts w:ascii="Open Sans" w:eastAsia="Open Sans" w:hAnsi="Open Sans" w:cs="Open Sans"/>
          <w:sz w:val="18"/>
          <w:szCs w:val="18"/>
        </w:rPr>
      </w:pPr>
    </w:p>
    <w:p w:rsidR="00233510" w:rsidRDefault="00233510" w:rsidP="00233510">
      <w:pPr>
        <w:jc w:val="both"/>
        <w:rPr>
          <w:rFonts w:ascii="Open Sans" w:eastAsia="Open Sans" w:hAnsi="Open Sans" w:cs="Open Sans"/>
          <w:sz w:val="18"/>
          <w:szCs w:val="18"/>
        </w:rPr>
      </w:pPr>
      <w:r>
        <w:rPr>
          <w:rFonts w:ascii="Open Sans" w:eastAsia="Open Sans" w:hAnsi="Open Sans" w:cs="Open Sans"/>
          <w:sz w:val="18"/>
          <w:szCs w:val="18"/>
        </w:rPr>
        <w:t xml:space="preserve">The pilot learners should be students from Medicine and Nurse Faculties. The level of the students is whether professionals or residents. To have a common basis we should primarily aim to have undergraduate students. As in some countries (e.g. Romania), the residents are affiliated with universities, we can think of the second level of scenario also for residents. </w:t>
      </w:r>
      <w:proofErr w:type="gramStart"/>
      <w:r>
        <w:rPr>
          <w:rFonts w:ascii="Open Sans" w:eastAsia="Open Sans" w:hAnsi="Open Sans" w:cs="Open Sans"/>
          <w:sz w:val="18"/>
          <w:szCs w:val="18"/>
        </w:rPr>
        <w:t>Also</w:t>
      </w:r>
      <w:proofErr w:type="gramEnd"/>
      <w:r>
        <w:rPr>
          <w:rFonts w:ascii="Open Sans" w:eastAsia="Open Sans" w:hAnsi="Open Sans" w:cs="Open Sans"/>
          <w:sz w:val="18"/>
          <w:szCs w:val="18"/>
        </w:rPr>
        <w:t xml:space="preserve"> the training need analysis was addressed to the students of the last year of Medicine and Nurse Faculties and to the first-year resident students.  </w:t>
      </w:r>
    </w:p>
    <w:p w:rsidR="00233510" w:rsidRDefault="00233510" w:rsidP="00233510">
      <w:pPr>
        <w:jc w:val="both"/>
        <w:rPr>
          <w:rFonts w:ascii="Open Sans" w:eastAsia="Open Sans" w:hAnsi="Open Sans" w:cs="Open Sans"/>
          <w:sz w:val="18"/>
          <w:szCs w:val="18"/>
        </w:rPr>
      </w:pPr>
    </w:p>
    <w:p w:rsidR="00233510" w:rsidRDefault="00233510" w:rsidP="00233510">
      <w:pPr>
        <w:jc w:val="both"/>
        <w:rPr>
          <w:rFonts w:ascii="Open Sans" w:eastAsia="Open Sans" w:hAnsi="Open Sans" w:cs="Open Sans"/>
          <w:sz w:val="18"/>
          <w:szCs w:val="18"/>
        </w:rPr>
      </w:pPr>
      <w:r>
        <w:rPr>
          <w:rFonts w:ascii="Open Sans" w:eastAsia="Open Sans" w:hAnsi="Open Sans" w:cs="Open Sans"/>
          <w:sz w:val="18"/>
          <w:szCs w:val="18"/>
        </w:rPr>
        <w:t xml:space="preserve">Final remarks on the templates for theoretical modules and simulation cases: </w:t>
      </w:r>
    </w:p>
    <w:p w:rsidR="00233510" w:rsidRDefault="00233510" w:rsidP="00233510">
      <w:pPr>
        <w:numPr>
          <w:ilvl w:val="0"/>
          <w:numId w:val="1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The expected length/duration for the students to go through the theoretical modules should be one teaching hour (around 45 minutes). </w:t>
      </w:r>
    </w:p>
    <w:p w:rsidR="00233510" w:rsidRDefault="00233510" w:rsidP="00233510">
      <w:pPr>
        <w:numPr>
          <w:ilvl w:val="0"/>
          <w:numId w:val="1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The partners should have a common slide for defining guidelines for the debriefing session, even if the partners will be free to decide how to organize the debriefing sessions. LMU will send a proposal to the partners by the next week. </w:t>
      </w:r>
    </w:p>
    <w:p w:rsidR="00233510" w:rsidRDefault="00233510" w:rsidP="00233510">
      <w:pPr>
        <w:numPr>
          <w:ilvl w:val="0"/>
          <w:numId w:val="1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The partners will make available an additional module dedicated to the following skills: Leadership and Group Work, lasting around 15-20 minutes each. </w:t>
      </w:r>
      <w:proofErr w:type="spellStart"/>
      <w:r>
        <w:rPr>
          <w:rFonts w:ascii="Open Sans" w:eastAsia="Open Sans" w:hAnsi="Open Sans" w:cs="Open Sans"/>
          <w:color w:val="000000"/>
          <w:sz w:val="18"/>
          <w:szCs w:val="18"/>
        </w:rPr>
        <w:t>UniFg</w:t>
      </w:r>
      <w:proofErr w:type="spellEnd"/>
      <w:r>
        <w:rPr>
          <w:rFonts w:ascii="Open Sans" w:eastAsia="Open Sans" w:hAnsi="Open Sans" w:cs="Open Sans"/>
          <w:color w:val="000000"/>
          <w:sz w:val="18"/>
          <w:szCs w:val="18"/>
        </w:rPr>
        <w:t xml:space="preserve"> will take care of these additional modules. </w:t>
      </w:r>
    </w:p>
    <w:p w:rsidR="00233510" w:rsidRDefault="00233510" w:rsidP="00233510">
      <w:pPr>
        <w:numPr>
          <w:ilvl w:val="0"/>
          <w:numId w:val="1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All the training materials should be in English. </w:t>
      </w:r>
    </w:p>
    <w:p w:rsidR="00233510" w:rsidRDefault="00233510" w:rsidP="00233510">
      <w:pPr>
        <w:numPr>
          <w:ilvl w:val="0"/>
          <w:numId w:val="11"/>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The partners agree to have the training materials revised internally by one peer-</w:t>
      </w:r>
      <w:proofErr w:type="spellStart"/>
      <w:r>
        <w:rPr>
          <w:rFonts w:ascii="Open Sans" w:eastAsia="Open Sans" w:hAnsi="Open Sans" w:cs="Open Sans"/>
          <w:color w:val="000000"/>
          <w:sz w:val="18"/>
          <w:szCs w:val="18"/>
        </w:rPr>
        <w:t>reviewer</w:t>
      </w:r>
      <w:proofErr w:type="spellEnd"/>
      <w:r>
        <w:rPr>
          <w:rFonts w:ascii="Open Sans" w:eastAsia="Open Sans" w:hAnsi="Open Sans" w:cs="Open Sans"/>
          <w:color w:val="000000"/>
          <w:sz w:val="18"/>
          <w:szCs w:val="18"/>
        </w:rPr>
        <w:t xml:space="preserve"> for each theoretical module and simulation case. The list of peer-</w:t>
      </w:r>
      <w:proofErr w:type="spellStart"/>
      <w:r>
        <w:rPr>
          <w:rFonts w:ascii="Open Sans" w:eastAsia="Open Sans" w:hAnsi="Open Sans" w:cs="Open Sans"/>
          <w:color w:val="000000"/>
          <w:sz w:val="18"/>
          <w:szCs w:val="18"/>
        </w:rPr>
        <w:t>reviewer</w:t>
      </w:r>
      <w:proofErr w:type="spellEnd"/>
      <w:r>
        <w:rPr>
          <w:rFonts w:ascii="Open Sans" w:eastAsia="Open Sans" w:hAnsi="Open Sans" w:cs="Open Sans"/>
          <w:color w:val="000000"/>
          <w:sz w:val="18"/>
          <w:szCs w:val="18"/>
        </w:rPr>
        <w:t xml:space="preserve"> </w:t>
      </w:r>
      <w:proofErr w:type="gramStart"/>
      <w:r>
        <w:rPr>
          <w:rFonts w:ascii="Open Sans" w:eastAsia="Open Sans" w:hAnsi="Open Sans" w:cs="Open Sans"/>
          <w:color w:val="000000"/>
          <w:sz w:val="18"/>
          <w:szCs w:val="18"/>
        </w:rPr>
        <w:t>will be proposed</w:t>
      </w:r>
      <w:proofErr w:type="gramEnd"/>
      <w:r>
        <w:rPr>
          <w:rFonts w:ascii="Open Sans" w:eastAsia="Open Sans" w:hAnsi="Open Sans" w:cs="Open Sans"/>
          <w:color w:val="000000"/>
          <w:sz w:val="18"/>
          <w:szCs w:val="18"/>
        </w:rPr>
        <w:t xml:space="preserve"> by LMU   in the next few days. After the internal reviews, the training materials will be subject to an external review to </w:t>
      </w:r>
      <w:proofErr w:type="gramStart"/>
      <w:r>
        <w:rPr>
          <w:rFonts w:ascii="Open Sans" w:eastAsia="Open Sans" w:hAnsi="Open Sans" w:cs="Open Sans"/>
          <w:color w:val="000000"/>
          <w:sz w:val="18"/>
          <w:szCs w:val="18"/>
        </w:rPr>
        <w:t>be organized</w:t>
      </w:r>
      <w:proofErr w:type="gramEnd"/>
      <w:r>
        <w:rPr>
          <w:rFonts w:ascii="Open Sans" w:eastAsia="Open Sans" w:hAnsi="Open Sans" w:cs="Open Sans"/>
          <w:color w:val="000000"/>
          <w:sz w:val="18"/>
          <w:szCs w:val="18"/>
        </w:rPr>
        <w:t xml:space="preserve"> by EICD, referring to T3.5. </w:t>
      </w:r>
    </w:p>
    <w:p w:rsidR="00233510" w:rsidRDefault="00233510" w:rsidP="00233510">
      <w:pPr>
        <w:jc w:val="both"/>
        <w:rPr>
          <w:rFonts w:ascii="Open Sans" w:eastAsia="Open Sans" w:hAnsi="Open Sans" w:cs="Open Sans"/>
          <w:b/>
          <w:color w:val="000000"/>
          <w:sz w:val="18"/>
          <w:szCs w:val="18"/>
        </w:rPr>
      </w:pPr>
      <w:r w:rsidRPr="00233510">
        <w:rPr>
          <w:rFonts w:ascii="Open Sans" w:eastAsia="Open Sans" w:hAnsi="Open Sans" w:cs="Open Sans"/>
          <w:color w:val="000000"/>
          <w:sz w:val="18"/>
          <w:szCs w:val="18"/>
        </w:rPr>
        <w:t xml:space="preserve">The partners agree on these </w:t>
      </w:r>
      <w:r>
        <w:rPr>
          <w:rFonts w:ascii="Open Sans" w:eastAsia="Open Sans" w:hAnsi="Open Sans" w:cs="Open Sans"/>
          <w:b/>
          <w:color w:val="000000"/>
          <w:sz w:val="18"/>
          <w:szCs w:val="18"/>
        </w:rPr>
        <w:t xml:space="preserve">new deadlines: </w:t>
      </w:r>
    </w:p>
    <w:p w:rsidR="00233510" w:rsidRDefault="00233510" w:rsidP="00233510">
      <w:pPr>
        <w:jc w:val="both"/>
      </w:pPr>
    </w:p>
    <w:p w:rsidR="00233510" w:rsidRDefault="00233510" w:rsidP="00233510">
      <w:pPr>
        <w:numPr>
          <w:ilvl w:val="0"/>
          <w:numId w:val="10"/>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Partners to develop the first version of the training materials (theoretical modules) according to R3.1: </w:t>
      </w:r>
      <w:r>
        <w:rPr>
          <w:rFonts w:ascii="Open Sans" w:eastAsia="Open Sans" w:hAnsi="Open Sans" w:cs="Open Sans"/>
          <w:sz w:val="18"/>
          <w:szCs w:val="18"/>
        </w:rPr>
        <w:t>10</w:t>
      </w:r>
      <w:r>
        <w:rPr>
          <w:rFonts w:ascii="Open Sans" w:eastAsia="Open Sans" w:hAnsi="Open Sans" w:cs="Open Sans"/>
          <w:color w:val="000000"/>
          <w:sz w:val="18"/>
          <w:szCs w:val="18"/>
        </w:rPr>
        <w:t xml:space="preserve">.06.2022; </w:t>
      </w:r>
    </w:p>
    <w:p w:rsidR="00233510" w:rsidRDefault="00233510" w:rsidP="00233510">
      <w:pPr>
        <w:numPr>
          <w:ilvl w:val="0"/>
          <w:numId w:val="10"/>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Peer-reviewers to revise the training materials (theoretical modules) prepared by the other organizations: </w:t>
      </w:r>
      <w:r>
        <w:rPr>
          <w:rFonts w:ascii="Open Sans" w:eastAsia="Open Sans" w:hAnsi="Open Sans" w:cs="Open Sans"/>
          <w:sz w:val="18"/>
          <w:szCs w:val="18"/>
        </w:rPr>
        <w:t>24</w:t>
      </w:r>
      <w:r>
        <w:rPr>
          <w:rFonts w:ascii="Open Sans" w:eastAsia="Open Sans" w:hAnsi="Open Sans" w:cs="Open Sans"/>
          <w:color w:val="000000"/>
          <w:sz w:val="18"/>
          <w:szCs w:val="18"/>
        </w:rPr>
        <w:t xml:space="preserve">.06.2022; </w:t>
      </w:r>
    </w:p>
    <w:p w:rsidR="00233510" w:rsidRDefault="00233510" w:rsidP="00233510">
      <w:pPr>
        <w:numPr>
          <w:ilvl w:val="0"/>
          <w:numId w:val="10"/>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lastRenderedPageBreak/>
        <w:t xml:space="preserve">Partners to deliver the final version of the training materials (theoretical modules) by </w:t>
      </w:r>
      <w:r>
        <w:rPr>
          <w:rFonts w:ascii="Open Sans" w:eastAsia="Open Sans" w:hAnsi="Open Sans" w:cs="Open Sans"/>
          <w:sz w:val="18"/>
          <w:szCs w:val="18"/>
        </w:rPr>
        <w:t>15</w:t>
      </w:r>
      <w:r>
        <w:rPr>
          <w:rFonts w:ascii="Open Sans" w:eastAsia="Open Sans" w:hAnsi="Open Sans" w:cs="Open Sans"/>
          <w:color w:val="000000"/>
          <w:sz w:val="18"/>
          <w:szCs w:val="18"/>
        </w:rPr>
        <w:t xml:space="preserve">.07.2022; </w:t>
      </w:r>
    </w:p>
    <w:p w:rsidR="00233510" w:rsidRDefault="00233510" w:rsidP="00233510">
      <w:pPr>
        <w:numPr>
          <w:ilvl w:val="0"/>
          <w:numId w:val="10"/>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Partners to develop the first version of the training materials (practical modules) according to R3.1 by </w:t>
      </w:r>
      <w:r>
        <w:rPr>
          <w:rFonts w:ascii="Open Sans" w:eastAsia="Open Sans" w:hAnsi="Open Sans" w:cs="Open Sans"/>
          <w:sz w:val="18"/>
          <w:szCs w:val="18"/>
        </w:rPr>
        <w:t>24</w:t>
      </w:r>
      <w:r>
        <w:rPr>
          <w:rFonts w:ascii="Open Sans" w:eastAsia="Open Sans" w:hAnsi="Open Sans" w:cs="Open Sans"/>
          <w:color w:val="000000"/>
          <w:sz w:val="18"/>
          <w:szCs w:val="18"/>
        </w:rPr>
        <w:t xml:space="preserve">.06.2022; </w:t>
      </w:r>
    </w:p>
    <w:p w:rsidR="00233510" w:rsidRDefault="00233510" w:rsidP="00233510">
      <w:pPr>
        <w:numPr>
          <w:ilvl w:val="0"/>
          <w:numId w:val="10"/>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Peer-reviewers to revise the training materials (practical modules) prepared by the other organizations by </w:t>
      </w:r>
      <w:r>
        <w:rPr>
          <w:rFonts w:ascii="Open Sans" w:eastAsia="Open Sans" w:hAnsi="Open Sans" w:cs="Open Sans"/>
          <w:sz w:val="18"/>
          <w:szCs w:val="18"/>
        </w:rPr>
        <w:t>08</w:t>
      </w:r>
      <w:r>
        <w:rPr>
          <w:rFonts w:ascii="Open Sans" w:eastAsia="Open Sans" w:hAnsi="Open Sans" w:cs="Open Sans"/>
          <w:color w:val="000000"/>
          <w:sz w:val="18"/>
          <w:szCs w:val="18"/>
        </w:rPr>
        <w:t xml:space="preserve">.07.2022; </w:t>
      </w:r>
    </w:p>
    <w:p w:rsidR="00233510" w:rsidRDefault="00233510" w:rsidP="00233510">
      <w:pPr>
        <w:numPr>
          <w:ilvl w:val="0"/>
          <w:numId w:val="10"/>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Partners to deliver the final version of the training materials (practical modules): </w:t>
      </w:r>
      <w:r>
        <w:rPr>
          <w:rFonts w:ascii="Open Sans" w:eastAsia="Open Sans" w:hAnsi="Open Sans" w:cs="Open Sans"/>
          <w:sz w:val="18"/>
          <w:szCs w:val="18"/>
        </w:rPr>
        <w:t>22</w:t>
      </w:r>
      <w:r>
        <w:rPr>
          <w:rFonts w:ascii="Open Sans" w:eastAsia="Open Sans" w:hAnsi="Open Sans" w:cs="Open Sans"/>
          <w:color w:val="000000"/>
          <w:sz w:val="18"/>
          <w:szCs w:val="18"/>
        </w:rPr>
        <w:t xml:space="preserve">.07.2022. </w:t>
      </w:r>
    </w:p>
    <w:p w:rsidR="00C56C66" w:rsidRDefault="00233510" w:rsidP="00233510">
      <w:pPr>
        <w:jc w:val="both"/>
        <w:rPr>
          <w:rFonts w:ascii="Open Sans" w:eastAsia="Open Sans" w:hAnsi="Open Sans" w:cs="Open Sans"/>
          <w:sz w:val="18"/>
          <w:szCs w:val="18"/>
        </w:rPr>
      </w:pPr>
      <w:r>
        <w:rPr>
          <w:rFonts w:ascii="Open Sans" w:eastAsia="Open Sans" w:hAnsi="Open Sans" w:cs="Open Sans"/>
          <w:sz w:val="18"/>
          <w:szCs w:val="18"/>
        </w:rPr>
        <w:t xml:space="preserve">All the deadlines are </w:t>
      </w:r>
      <w:r w:rsidR="00C56C66">
        <w:rPr>
          <w:rFonts w:ascii="Open Sans" w:eastAsia="Open Sans" w:hAnsi="Open Sans" w:cs="Open Sans"/>
          <w:sz w:val="18"/>
          <w:szCs w:val="18"/>
        </w:rPr>
        <w:t>available here:</w:t>
      </w:r>
    </w:p>
    <w:p w:rsidR="00233510" w:rsidRDefault="007C43CF" w:rsidP="00233510">
      <w:pPr>
        <w:jc w:val="both"/>
        <w:rPr>
          <w:rFonts w:ascii="Open Sans" w:eastAsia="Open Sans" w:hAnsi="Open Sans" w:cs="Open Sans"/>
          <w:sz w:val="18"/>
          <w:szCs w:val="18"/>
        </w:rPr>
      </w:pPr>
      <w:hyperlink r:id="rId12" w:anchor="gid=0" w:history="1">
        <w:r w:rsidR="00C56C66" w:rsidRPr="0024122B">
          <w:rPr>
            <w:rStyle w:val="Collegamentoipertestuale"/>
            <w:rFonts w:ascii="Open Sans" w:eastAsia="Open Sans" w:hAnsi="Open Sans" w:cs="Open Sans"/>
            <w:sz w:val="18"/>
            <w:szCs w:val="18"/>
          </w:rPr>
          <w:t>https://docs.google.com/spreadsheets/d/16uvddontG8I6_xeAp4BVCkDGWy0p60TVJEYsW9Pb6PU/edit#gid=0</w:t>
        </w:r>
      </w:hyperlink>
      <w:r w:rsidR="00C56C66">
        <w:rPr>
          <w:rFonts w:ascii="Open Sans" w:eastAsia="Open Sans" w:hAnsi="Open Sans" w:cs="Open Sans"/>
          <w:sz w:val="18"/>
          <w:szCs w:val="18"/>
        </w:rPr>
        <w:t xml:space="preserve">. </w:t>
      </w:r>
      <w:r w:rsidR="00233510">
        <w:rPr>
          <w:rFonts w:ascii="Open Sans" w:eastAsia="Open Sans" w:hAnsi="Open Sans" w:cs="Open Sans"/>
          <w:sz w:val="18"/>
          <w:szCs w:val="18"/>
        </w:rPr>
        <w:t xml:space="preserve"> </w:t>
      </w:r>
    </w:p>
    <w:p w:rsidR="00233510" w:rsidRDefault="00233510" w:rsidP="00233510">
      <w:pPr>
        <w:jc w:val="both"/>
        <w:rPr>
          <w:rFonts w:ascii="Times New Roman" w:hAnsi="Times New Roman" w:cs="Times New Roman"/>
        </w:rPr>
      </w:pPr>
    </w:p>
    <w:p w:rsidR="00233510" w:rsidRPr="00233510" w:rsidRDefault="00233510" w:rsidP="00233510">
      <w:pPr>
        <w:pStyle w:val="NormaleWeb"/>
        <w:spacing w:before="0" w:beforeAutospacing="0" w:after="0" w:afterAutospacing="0"/>
        <w:jc w:val="both"/>
        <w:rPr>
          <w:rFonts w:ascii="Open Sans" w:hAnsi="Open Sans" w:cs="Open Sans"/>
          <w:color w:val="000000"/>
          <w:sz w:val="18"/>
        </w:rPr>
      </w:pPr>
    </w:p>
    <w:p w:rsidR="00233510" w:rsidRDefault="00233510" w:rsidP="00233510">
      <w:pPr>
        <w:pStyle w:val="NormaleWeb"/>
        <w:spacing w:before="0" w:beforeAutospacing="0" w:after="0" w:afterAutospacing="0"/>
        <w:jc w:val="both"/>
        <w:rPr>
          <w:rFonts w:ascii="Open Sans" w:hAnsi="Open Sans" w:cs="Open Sans"/>
          <w:sz w:val="18"/>
        </w:rPr>
      </w:pPr>
      <w:r w:rsidRPr="00233510">
        <w:rPr>
          <w:rFonts w:ascii="Open Sans" w:hAnsi="Open Sans" w:cs="Open Sans"/>
          <w:color w:val="000000"/>
          <w:sz w:val="18"/>
        </w:rPr>
        <w:t>Fedele reminds the partners to fill in the Doodle for the meeting in Coimbra (available here:</w:t>
      </w:r>
    </w:p>
    <w:p w:rsidR="00233510" w:rsidRPr="00233510" w:rsidRDefault="007C43CF" w:rsidP="00233510">
      <w:pPr>
        <w:pStyle w:val="NormaleWeb"/>
        <w:spacing w:before="0" w:beforeAutospacing="0" w:after="0" w:afterAutospacing="0"/>
        <w:jc w:val="both"/>
        <w:rPr>
          <w:rFonts w:ascii="Open Sans" w:hAnsi="Open Sans" w:cs="Open Sans"/>
          <w:sz w:val="18"/>
        </w:rPr>
      </w:pPr>
      <w:hyperlink r:id="rId13" w:history="1">
        <w:r w:rsidR="00233510" w:rsidRPr="00233510">
          <w:rPr>
            <w:rStyle w:val="Collegamentoipertestuale"/>
            <w:rFonts w:ascii="Open Sans" w:hAnsi="Open Sans" w:cs="Open Sans"/>
            <w:color w:val="1155CC"/>
            <w:sz w:val="18"/>
          </w:rPr>
          <w:t>https://doodle.com/meeting/participate/id/dNkqN5ve?authToken=Z2l1ZGkucGFzdGFAZ21haWwuY29tO0dpdWRpdHRhIA%3D%3D.9KB65kgGZXrK7gGKYI</w:t>
        </w:r>
      </w:hyperlink>
      <w:r w:rsidR="00233510" w:rsidRPr="00233510">
        <w:rPr>
          <w:rFonts w:ascii="Open Sans" w:hAnsi="Open Sans" w:cs="Open Sans"/>
          <w:color w:val="000000"/>
          <w:sz w:val="18"/>
        </w:rPr>
        <w:t xml:space="preserve">). </w:t>
      </w:r>
    </w:p>
    <w:p w:rsidR="00233510" w:rsidRDefault="00233510" w:rsidP="00233510"/>
    <w:p w:rsidR="00233510" w:rsidRPr="00233510" w:rsidRDefault="00233510" w:rsidP="00233510">
      <w:pPr>
        <w:pBdr>
          <w:top w:val="nil"/>
          <w:left w:val="nil"/>
          <w:bottom w:val="nil"/>
          <w:right w:val="nil"/>
          <w:between w:val="nil"/>
        </w:pBdr>
        <w:spacing w:after="160" w:line="259" w:lineRule="auto"/>
        <w:jc w:val="both"/>
        <w:rPr>
          <w:rFonts w:ascii="Open Sans" w:eastAsia="Open Sans" w:hAnsi="Open Sans" w:cs="Open Sans"/>
          <w:color w:val="000000"/>
          <w:sz w:val="18"/>
          <w:szCs w:val="18"/>
        </w:rPr>
      </w:pPr>
    </w:p>
    <w:p w:rsidR="00060FA5" w:rsidRPr="00233510" w:rsidRDefault="00060FA5">
      <w:pPr>
        <w:jc w:val="both"/>
        <w:rPr>
          <w:rFonts w:ascii="Open Sans" w:eastAsia="Open Sans" w:hAnsi="Open Sans" w:cs="Open Sans"/>
          <w:sz w:val="18"/>
          <w:szCs w:val="18"/>
        </w:rPr>
      </w:pPr>
    </w:p>
    <w:p w:rsidR="00060FA5" w:rsidRPr="00233510" w:rsidRDefault="00060FA5">
      <w:pPr>
        <w:jc w:val="both"/>
        <w:rPr>
          <w:rFonts w:ascii="Open Sans" w:eastAsia="Open Sans" w:hAnsi="Open Sans" w:cs="Open Sans"/>
          <w:sz w:val="18"/>
          <w:szCs w:val="18"/>
        </w:rPr>
      </w:pPr>
    </w:p>
    <w:sectPr w:rsidR="00060FA5" w:rsidRPr="00233510">
      <w:headerReference w:type="default" r:id="rId14"/>
      <w:footerReference w:type="even" r:id="rId15"/>
      <w:footerReference w:type="default" r:id="rId16"/>
      <w:pgSz w:w="11906" w:h="16838"/>
      <w:pgMar w:top="1417" w:right="1134" w:bottom="1134"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3CF" w:rsidRDefault="007C43CF">
      <w:r>
        <w:separator/>
      </w:r>
    </w:p>
  </w:endnote>
  <w:endnote w:type="continuationSeparator" w:id="0">
    <w:p w:rsidR="007C43CF" w:rsidRDefault="007C4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Open Sans">
    <w:altName w:val="Menlo Regular"/>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ExtraBold">
    <w:altName w:val="Arial"/>
    <w:charset w:val="00"/>
    <w:family w:val="auto"/>
    <w:pitch w:val="default"/>
  </w:font>
  <w:font w:name="Open Sans Semibold">
    <w:altName w:val="Arial"/>
    <w:panose1 w:val="020B07060308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FranziskaPro">
    <w:altName w:val="﷽﷽﷽﷽﷽﷽﷽﷽"/>
    <w:panose1 w:val="00000000000000000000"/>
    <w:charset w:val="00"/>
    <w:family w:val="roman"/>
    <w:notTrueType/>
    <w:pitch w:val="default"/>
  </w:font>
  <w:font w:name="FranziskaPro-Black">
    <w:altName w:val="﷽﷽﷽﷽﷽﷽﷽﷽"/>
    <w:panose1 w:val="00000000000000000000"/>
    <w:charset w:val="00"/>
    <w:family w:val="roman"/>
    <w:notTrueType/>
    <w:pitch w:val="default"/>
  </w:font>
  <w:font w:name="FranziskaPro-Bold">
    <w:altName w:val="﷽﷽﷽﷽﷽﷽﷽﷽"/>
    <w:panose1 w:val="00000000000000000000"/>
    <w:charset w:val="00"/>
    <w:family w:val="roman"/>
    <w:notTrueType/>
    <w:pitch w:val="default"/>
  </w:font>
  <w:font w:name="FranziskaPro-Italic">
    <w:altName w:val="﷽﷽﷽﷽﷽﷽﷽﷽ਜ਼"/>
    <w:panose1 w:val="00000000000000000000"/>
    <w:charset w:val="00"/>
    <w:family w:val="roman"/>
    <w:notTrueType/>
    <w:pitch w:val="default"/>
  </w:font>
  <w:font w:name="Segoe UI">
    <w:altName w:val="Courier New"/>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A5" w:rsidRDefault="00F940A8">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060FA5" w:rsidRDefault="00060FA5">
    <w:pPr>
      <w:pBdr>
        <w:top w:val="nil"/>
        <w:left w:val="nil"/>
        <w:bottom w:val="nil"/>
        <w:right w:val="nil"/>
        <w:between w:val="nil"/>
      </w:pBdr>
      <w:tabs>
        <w:tab w:val="center" w:pos="4819"/>
        <w:tab w:val="right" w:pos="9638"/>
      </w:tabs>
      <w:ind w:right="360"/>
      <w:rPr>
        <w:color w:val="000000"/>
      </w:rPr>
    </w:pPr>
  </w:p>
  <w:p w:rsidR="00060FA5" w:rsidRDefault="00060FA5"/>
  <w:p w:rsidR="00060FA5" w:rsidRDefault="00060FA5"/>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A5" w:rsidRDefault="00F940A8">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FB297D">
      <w:rPr>
        <w:noProof/>
        <w:color w:val="000000"/>
      </w:rPr>
      <w:t>3</w:t>
    </w:r>
    <w:r>
      <w:rPr>
        <w:color w:val="000000"/>
      </w:rPr>
      <w:fldChar w:fldCharType="end"/>
    </w:r>
  </w:p>
  <w:p w:rsidR="00060FA5" w:rsidRDefault="00060FA5">
    <w:pPr>
      <w:pBdr>
        <w:top w:val="nil"/>
        <w:left w:val="nil"/>
        <w:bottom w:val="nil"/>
        <w:right w:val="nil"/>
        <w:between w:val="nil"/>
      </w:pBdr>
      <w:tabs>
        <w:tab w:val="center" w:pos="4819"/>
        <w:tab w:val="right" w:pos="9638"/>
      </w:tabs>
      <w:ind w:right="360"/>
      <w:rPr>
        <w:color w:val="000000"/>
      </w:rPr>
    </w:pPr>
  </w:p>
  <w:p w:rsidR="00060FA5" w:rsidRDefault="00060FA5"/>
  <w:p w:rsidR="00060FA5" w:rsidRDefault="00060FA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3CF" w:rsidRDefault="007C43CF">
      <w:r>
        <w:separator/>
      </w:r>
    </w:p>
  </w:footnote>
  <w:footnote w:type="continuationSeparator" w:id="0">
    <w:p w:rsidR="007C43CF" w:rsidRDefault="007C43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0FA5" w:rsidRDefault="00DE19D3">
    <w:pPr>
      <w:pBdr>
        <w:top w:val="nil"/>
        <w:left w:val="nil"/>
        <w:bottom w:val="nil"/>
        <w:right w:val="nil"/>
        <w:between w:val="nil"/>
      </w:pBdr>
      <w:tabs>
        <w:tab w:val="center" w:pos="4819"/>
        <w:tab w:val="right" w:pos="9638"/>
      </w:tabs>
      <w:jc w:val="right"/>
      <w:rPr>
        <w:rFonts w:ascii="Open Sans" w:eastAsia="Open Sans" w:hAnsi="Open Sans" w:cs="Open Sans"/>
        <w:color w:val="765CA5"/>
        <w:sz w:val="20"/>
        <w:szCs w:val="20"/>
        <w:u w:val="single"/>
      </w:rPr>
    </w:pPr>
    <w:r>
      <w:rPr>
        <w:rFonts w:ascii="Open Sans" w:eastAsia="Open Sans" w:hAnsi="Open Sans" w:cs="Open Sans"/>
        <w:color w:val="765CA5"/>
        <w:sz w:val="20"/>
        <w:szCs w:val="20"/>
        <w:u w:val="single"/>
      </w:rPr>
      <w:t>7</w:t>
    </w:r>
    <w:r w:rsidRPr="00DE19D3">
      <w:rPr>
        <w:rFonts w:ascii="Open Sans" w:eastAsia="Open Sans" w:hAnsi="Open Sans" w:cs="Open Sans"/>
        <w:color w:val="765CA5"/>
        <w:sz w:val="20"/>
        <w:szCs w:val="20"/>
        <w:u w:val="single"/>
        <w:vertAlign w:val="superscript"/>
      </w:rPr>
      <w:t>th</w:t>
    </w:r>
    <w:r w:rsidR="00F940A8">
      <w:rPr>
        <w:rFonts w:ascii="Open Sans" w:eastAsia="Open Sans" w:hAnsi="Open Sans" w:cs="Open Sans"/>
        <w:color w:val="765CA5"/>
        <w:sz w:val="20"/>
        <w:szCs w:val="20"/>
        <w:u w:val="single"/>
      </w:rPr>
      <w:t xml:space="preserve"> virtual meeting – </w:t>
    </w:r>
    <w:r>
      <w:rPr>
        <w:rFonts w:ascii="Open Sans" w:eastAsia="Open Sans" w:hAnsi="Open Sans" w:cs="Open Sans"/>
        <w:color w:val="765CA5"/>
        <w:sz w:val="20"/>
        <w:szCs w:val="20"/>
        <w:u w:val="single"/>
      </w:rPr>
      <w:t>2</w:t>
    </w:r>
    <w:r w:rsidR="00F940A8">
      <w:rPr>
        <w:rFonts w:ascii="Open Sans" w:eastAsia="Open Sans" w:hAnsi="Open Sans" w:cs="Open Sans"/>
        <w:color w:val="765CA5"/>
        <w:sz w:val="20"/>
        <w:szCs w:val="20"/>
        <w:u w:val="single"/>
      </w:rPr>
      <w:t>3.05.2022</w:t>
    </w:r>
  </w:p>
  <w:p w:rsidR="00060FA5" w:rsidRDefault="00060FA5"/>
  <w:p w:rsidR="00060FA5" w:rsidRDefault="00060FA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45CA3"/>
    <w:multiLevelType w:val="multilevel"/>
    <w:tmpl w:val="4FF0FCCE"/>
    <w:lvl w:ilvl="0">
      <w:numFmt w:val="bullet"/>
      <w:lvlText w:val="-"/>
      <w:lvlJc w:val="left"/>
      <w:pPr>
        <w:ind w:left="720" w:hanging="360"/>
      </w:pPr>
      <w:rPr>
        <w:rFonts w:ascii="Open Sans" w:eastAsia="Open Sans" w:hAnsi="Open Sans" w:cs="Open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F9E662B"/>
    <w:multiLevelType w:val="multilevel"/>
    <w:tmpl w:val="8BA4B6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B025CAA"/>
    <w:multiLevelType w:val="hybridMultilevel"/>
    <w:tmpl w:val="6282A1F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2A4973AA"/>
    <w:multiLevelType w:val="multilevel"/>
    <w:tmpl w:val="FDDA4712"/>
    <w:lvl w:ilvl="0">
      <w:numFmt w:val="bullet"/>
      <w:lvlText w:val="-"/>
      <w:lvlJc w:val="left"/>
      <w:pPr>
        <w:ind w:left="720" w:hanging="360"/>
      </w:pPr>
      <w:rPr>
        <w:rFonts w:ascii="Open Sans" w:eastAsia="Open Sans" w:hAnsi="Open Sans" w:cs="Open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DA146C6"/>
    <w:multiLevelType w:val="multilevel"/>
    <w:tmpl w:val="994C7B48"/>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5" w15:restartNumberingAfterBreak="0">
    <w:nsid w:val="326B7799"/>
    <w:multiLevelType w:val="hybridMultilevel"/>
    <w:tmpl w:val="D954EE2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1F45F43"/>
    <w:multiLevelType w:val="multilevel"/>
    <w:tmpl w:val="9856CA56"/>
    <w:lvl w:ilvl="0">
      <w:numFmt w:val="bullet"/>
      <w:lvlText w:val="-"/>
      <w:lvlJc w:val="left"/>
      <w:pPr>
        <w:ind w:left="720" w:hanging="360"/>
      </w:pPr>
      <w:rPr>
        <w:rFonts w:ascii="Open Sans" w:eastAsia="Open Sans" w:hAnsi="Open Sans" w:cs="Open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AB7439C"/>
    <w:multiLevelType w:val="multilevel"/>
    <w:tmpl w:val="17A6B056"/>
    <w:lvl w:ilvl="0">
      <w:numFmt w:val="bullet"/>
      <w:lvlText w:val="-"/>
      <w:lvlJc w:val="left"/>
      <w:pPr>
        <w:ind w:left="720" w:hanging="360"/>
      </w:pPr>
      <w:rPr>
        <w:rFonts w:ascii="Open Sans" w:eastAsia="Open Sans" w:hAnsi="Open Sans" w:cs="Open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AF42D89"/>
    <w:multiLevelType w:val="hybridMultilevel"/>
    <w:tmpl w:val="258246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7CEA5D97"/>
    <w:multiLevelType w:val="multilevel"/>
    <w:tmpl w:val="42AE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4D732B"/>
    <w:multiLevelType w:val="multilevel"/>
    <w:tmpl w:val="FA48626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num w:numId="1">
    <w:abstractNumId w:val="4"/>
  </w:num>
  <w:num w:numId="2">
    <w:abstractNumId w:val="1"/>
  </w:num>
  <w:num w:numId="3">
    <w:abstractNumId w:val="10"/>
  </w:num>
  <w:num w:numId="4">
    <w:abstractNumId w:val="7"/>
  </w:num>
  <w:num w:numId="5">
    <w:abstractNumId w:val="6"/>
  </w:num>
  <w:num w:numId="6">
    <w:abstractNumId w:val="5"/>
  </w:num>
  <w:num w:numId="7">
    <w:abstractNumId w:val="8"/>
  </w:num>
  <w:num w:numId="8">
    <w:abstractNumId w:val="2"/>
  </w:num>
  <w:num w:numId="9">
    <w:abstractNumId w:val="9"/>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M1NTM3tTA2MzIzNDRR0lEKTi0uzszPAykwqQUAB7VPsiwAAAA="/>
  </w:docVars>
  <w:rsids>
    <w:rsidRoot w:val="00060FA5"/>
    <w:rsid w:val="00060FA5"/>
    <w:rsid w:val="00233510"/>
    <w:rsid w:val="00457E4A"/>
    <w:rsid w:val="00592608"/>
    <w:rsid w:val="006164D5"/>
    <w:rsid w:val="007C43CF"/>
    <w:rsid w:val="008B1083"/>
    <w:rsid w:val="00A82C8F"/>
    <w:rsid w:val="00A833E1"/>
    <w:rsid w:val="00A86821"/>
    <w:rsid w:val="00C56C66"/>
    <w:rsid w:val="00C7116D"/>
    <w:rsid w:val="00C75535"/>
    <w:rsid w:val="00DE19D3"/>
    <w:rsid w:val="00EC18E2"/>
    <w:rsid w:val="00F940A8"/>
    <w:rsid w:val="00FB297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F16733-BA32-48F3-9BC4-1E304FA3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531D1D"/>
    <w:pPr>
      <w:keepNext/>
      <w:keepLines/>
      <w:spacing w:before="240"/>
      <w:outlineLvl w:val="0"/>
    </w:pPr>
    <w:rPr>
      <w:rFonts w:ascii="Open Sans ExtraBold" w:eastAsiaTheme="majorEastAsia" w:hAnsi="Open Sans ExtraBold" w:cstheme="majorBidi"/>
      <w:b/>
      <w:color w:val="000000" w:themeColor="text1"/>
      <w:sz w:val="36"/>
      <w:szCs w:val="32"/>
    </w:rPr>
  </w:style>
  <w:style w:type="paragraph" w:styleId="Titolo2">
    <w:name w:val="heading 2"/>
    <w:basedOn w:val="Normale"/>
    <w:next w:val="Normale"/>
    <w:link w:val="Titolo2Carattere"/>
    <w:uiPriority w:val="9"/>
    <w:unhideWhenUsed/>
    <w:qFormat/>
    <w:rsid w:val="00531D1D"/>
    <w:pPr>
      <w:keepNext/>
      <w:keepLines/>
      <w:spacing w:before="40"/>
      <w:outlineLvl w:val="1"/>
    </w:pPr>
    <w:rPr>
      <w:rFonts w:ascii="Open Sans Semibold" w:eastAsiaTheme="majorEastAsia" w:hAnsi="Open Sans Semibold" w:cstheme="majorBidi"/>
      <w:b/>
      <w:color w:val="000000" w:themeColor="text1"/>
      <w:sz w:val="28"/>
      <w:szCs w:val="26"/>
    </w:rPr>
  </w:style>
  <w:style w:type="paragraph" w:styleId="Titolo3">
    <w:name w:val="heading 3"/>
    <w:basedOn w:val="Normale"/>
    <w:next w:val="Normale"/>
    <w:link w:val="Titolo3Carattere"/>
    <w:uiPriority w:val="9"/>
    <w:unhideWhenUsed/>
    <w:qFormat/>
    <w:rsid w:val="00CA0A86"/>
    <w:pPr>
      <w:keepNext/>
      <w:keepLines/>
      <w:spacing w:before="40"/>
      <w:outlineLvl w:val="2"/>
    </w:pPr>
    <w:rPr>
      <w:rFonts w:ascii="Open Sans Semibold" w:eastAsiaTheme="majorEastAsia" w:hAnsi="Open Sans Semibold" w:cstheme="majorBidi"/>
      <w:b/>
      <w:color w:val="000000" w:themeColor="text1"/>
    </w:rPr>
  </w:style>
  <w:style w:type="paragraph" w:styleId="Titolo4">
    <w:name w:val="heading 4"/>
    <w:basedOn w:val="Normale"/>
    <w:next w:val="Normale"/>
    <w:link w:val="Titolo4Carattere"/>
    <w:uiPriority w:val="9"/>
    <w:unhideWhenUsed/>
    <w:qFormat/>
    <w:rsid w:val="00CF09B8"/>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paragraph" w:customStyle="1" w:styleId="Nessunostileparagrafo">
    <w:name w:val="[Nessuno stile paragrafo]"/>
    <w:rsid w:val="00F51878"/>
    <w:pPr>
      <w:autoSpaceDE w:val="0"/>
      <w:autoSpaceDN w:val="0"/>
      <w:adjustRightInd w:val="0"/>
      <w:spacing w:line="288" w:lineRule="auto"/>
      <w:textAlignment w:val="center"/>
    </w:pPr>
    <w:rPr>
      <w:rFonts w:ascii="Minion Pro" w:hAnsi="Minion Pro" w:cs="Minion Pro"/>
      <w:color w:val="000000"/>
    </w:rPr>
  </w:style>
  <w:style w:type="paragraph" w:customStyle="1" w:styleId="testo">
    <w:name w:val="testo"/>
    <w:basedOn w:val="Nessunostileparagrafo"/>
    <w:uiPriority w:val="99"/>
    <w:rsid w:val="00F5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ranziskaPro" w:hAnsi="FranziskaPro" w:cs="FranziskaPro"/>
      <w:u w:color="0563C1"/>
    </w:rPr>
  </w:style>
  <w:style w:type="paragraph" w:customStyle="1" w:styleId="titolo0">
    <w:name w:val="titolo"/>
    <w:basedOn w:val="testo"/>
    <w:uiPriority w:val="99"/>
    <w:rsid w:val="00F51878"/>
    <w:rPr>
      <w:rFonts w:ascii="FranziskaPro-Black" w:hAnsi="FranziskaPro-Black" w:cs="FranziskaPro-Black"/>
      <w:sz w:val="28"/>
      <w:szCs w:val="28"/>
    </w:rPr>
  </w:style>
  <w:style w:type="paragraph" w:customStyle="1" w:styleId="Paragrafobase">
    <w:name w:val="[Paragrafo base]"/>
    <w:basedOn w:val="Nessunostileparagrafo"/>
    <w:uiPriority w:val="99"/>
    <w:rsid w:val="00F51878"/>
  </w:style>
  <w:style w:type="paragraph" w:customStyle="1" w:styleId="titoletto">
    <w:name w:val="titoletto"/>
    <w:basedOn w:val="Nessunostileparagrafo"/>
    <w:next w:val="Nessunostileparagrafo"/>
    <w:uiPriority w:val="99"/>
    <w:rsid w:val="00F51878"/>
    <w:rPr>
      <w:b/>
      <w:bCs/>
    </w:rPr>
  </w:style>
  <w:style w:type="character" w:customStyle="1" w:styleId="black">
    <w:name w:val="black"/>
    <w:uiPriority w:val="99"/>
    <w:rsid w:val="00F51878"/>
    <w:rPr>
      <w:rFonts w:ascii="FranziskaPro-Black" w:hAnsi="FranziskaPro-Black" w:cs="FranziskaPro-Black"/>
      <w:color w:val="000000"/>
      <w:w w:val="100"/>
      <w:u w:val="none" w:color="0563C1"/>
    </w:rPr>
  </w:style>
  <w:style w:type="character" w:customStyle="1" w:styleId="regular">
    <w:name w:val="regular"/>
    <w:uiPriority w:val="99"/>
    <w:rsid w:val="00F51878"/>
    <w:rPr>
      <w:rFonts w:ascii="FranziskaPro" w:hAnsi="FranziskaPro" w:cs="FranziskaPro"/>
      <w:color w:val="000000"/>
      <w:w w:val="100"/>
      <w:u w:val="none" w:color="0563C1"/>
    </w:rPr>
  </w:style>
  <w:style w:type="character" w:customStyle="1" w:styleId="bold">
    <w:name w:val="bold"/>
    <w:uiPriority w:val="99"/>
    <w:rsid w:val="00F51878"/>
    <w:rPr>
      <w:rFonts w:ascii="FranziskaPro-Bold" w:hAnsi="FranziskaPro-Bold" w:cs="FranziskaPro-Bold"/>
      <w:b/>
      <w:bCs/>
      <w:color w:val="000000"/>
      <w:w w:val="100"/>
      <w:u w:val="none" w:color="0563C1"/>
    </w:rPr>
  </w:style>
  <w:style w:type="character" w:customStyle="1" w:styleId="italic">
    <w:name w:val="italic"/>
    <w:uiPriority w:val="99"/>
    <w:rsid w:val="00F51878"/>
    <w:rPr>
      <w:rFonts w:ascii="FranziskaPro-Italic" w:hAnsi="FranziskaPro-Italic" w:cs="FranziskaPro-Italic"/>
      <w:i/>
      <w:iCs/>
      <w:color w:val="000000"/>
      <w:w w:val="100"/>
      <w:u w:val="none" w:color="0563C1"/>
      <w:lang w:val="en-US"/>
    </w:rPr>
  </w:style>
  <w:style w:type="paragraph" w:styleId="Intestazione">
    <w:name w:val="header"/>
    <w:basedOn w:val="Normale"/>
    <w:link w:val="IntestazioneCarattere"/>
    <w:uiPriority w:val="99"/>
    <w:unhideWhenUsed/>
    <w:rsid w:val="00885370"/>
    <w:pPr>
      <w:tabs>
        <w:tab w:val="center" w:pos="4819"/>
        <w:tab w:val="right" w:pos="9638"/>
      </w:tabs>
    </w:pPr>
  </w:style>
  <w:style w:type="character" w:customStyle="1" w:styleId="IntestazioneCarattere">
    <w:name w:val="Intestazione Carattere"/>
    <w:basedOn w:val="Carpredefinitoparagrafo"/>
    <w:link w:val="Intestazione"/>
    <w:uiPriority w:val="99"/>
    <w:rsid w:val="00885370"/>
  </w:style>
  <w:style w:type="paragraph" w:styleId="Pidipagina">
    <w:name w:val="footer"/>
    <w:basedOn w:val="Normale"/>
    <w:link w:val="PidipaginaCarattere"/>
    <w:uiPriority w:val="99"/>
    <w:unhideWhenUsed/>
    <w:rsid w:val="00885370"/>
    <w:pPr>
      <w:tabs>
        <w:tab w:val="center" w:pos="4819"/>
        <w:tab w:val="right" w:pos="9638"/>
      </w:tabs>
    </w:pPr>
  </w:style>
  <w:style w:type="character" w:customStyle="1" w:styleId="PidipaginaCarattere">
    <w:name w:val="Piè di pagina Carattere"/>
    <w:basedOn w:val="Carpredefinitoparagrafo"/>
    <w:link w:val="Pidipagina"/>
    <w:uiPriority w:val="99"/>
    <w:rsid w:val="00885370"/>
  </w:style>
  <w:style w:type="paragraph" w:styleId="PreformattatoHTML">
    <w:name w:val="HTML Preformatted"/>
    <w:basedOn w:val="Normale"/>
    <w:link w:val="PreformattatoHTMLCarattere"/>
    <w:uiPriority w:val="99"/>
    <w:unhideWhenUsed/>
    <w:rsid w:val="00224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22429C"/>
    <w:rPr>
      <w:rFonts w:ascii="Courier New" w:eastAsia="Times New Roman" w:hAnsi="Courier New" w:cs="Courier New"/>
      <w:sz w:val="20"/>
      <w:szCs w:val="20"/>
      <w:lang w:eastAsia="it-IT"/>
    </w:rPr>
  </w:style>
  <w:style w:type="paragraph" w:styleId="NormaleWeb">
    <w:name w:val="Normal (Web)"/>
    <w:basedOn w:val="Normale"/>
    <w:uiPriority w:val="99"/>
    <w:unhideWhenUsed/>
    <w:rsid w:val="00C97FBB"/>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056874"/>
    <w:rPr>
      <w:color w:val="0563C1" w:themeColor="hyperlink"/>
      <w:u w:val="single"/>
    </w:rPr>
  </w:style>
  <w:style w:type="character" w:customStyle="1" w:styleId="Menzionenonrisolta1">
    <w:name w:val="Menzione non risolta1"/>
    <w:basedOn w:val="Carpredefinitoparagrafo"/>
    <w:uiPriority w:val="99"/>
    <w:semiHidden/>
    <w:unhideWhenUsed/>
    <w:rsid w:val="00056874"/>
    <w:rPr>
      <w:color w:val="605E5C"/>
      <w:shd w:val="clear" w:color="auto" w:fill="E1DFDD"/>
    </w:rPr>
  </w:style>
  <w:style w:type="character" w:styleId="Numeropagina">
    <w:name w:val="page number"/>
    <w:basedOn w:val="Carpredefinitoparagrafo"/>
    <w:uiPriority w:val="99"/>
    <w:semiHidden/>
    <w:unhideWhenUsed/>
    <w:rsid w:val="00A9619F"/>
  </w:style>
  <w:style w:type="character" w:customStyle="1" w:styleId="Titolo1Carattere">
    <w:name w:val="Titolo 1 Carattere"/>
    <w:basedOn w:val="Carpredefinitoparagrafo"/>
    <w:link w:val="Titolo1"/>
    <w:uiPriority w:val="9"/>
    <w:rsid w:val="00531D1D"/>
    <w:rPr>
      <w:rFonts w:ascii="Open Sans ExtraBold" w:eastAsiaTheme="majorEastAsia" w:hAnsi="Open Sans ExtraBold" w:cstheme="majorBidi"/>
      <w:b/>
      <w:color w:val="000000" w:themeColor="text1"/>
      <w:sz w:val="36"/>
      <w:szCs w:val="32"/>
    </w:rPr>
  </w:style>
  <w:style w:type="character" w:customStyle="1" w:styleId="Titolo2Carattere">
    <w:name w:val="Titolo 2 Carattere"/>
    <w:basedOn w:val="Carpredefinitoparagrafo"/>
    <w:link w:val="Titolo2"/>
    <w:uiPriority w:val="9"/>
    <w:rsid w:val="00531D1D"/>
    <w:rPr>
      <w:rFonts w:ascii="Open Sans Semibold" w:eastAsiaTheme="majorEastAsia" w:hAnsi="Open Sans Semibold" w:cstheme="majorBidi"/>
      <w:b/>
      <w:color w:val="000000" w:themeColor="text1"/>
      <w:sz w:val="28"/>
      <w:szCs w:val="26"/>
    </w:rPr>
  </w:style>
  <w:style w:type="paragraph" w:styleId="Titolosommario">
    <w:name w:val="TOC Heading"/>
    <w:basedOn w:val="Titolo1"/>
    <w:next w:val="Normale"/>
    <w:uiPriority w:val="39"/>
    <w:unhideWhenUsed/>
    <w:qFormat/>
    <w:rsid w:val="00842C0D"/>
    <w:pPr>
      <w:spacing w:before="480" w:line="276" w:lineRule="auto"/>
      <w:outlineLvl w:val="9"/>
    </w:pPr>
    <w:rPr>
      <w:b w:val="0"/>
      <w:bCs/>
      <w:sz w:val="28"/>
      <w:szCs w:val="28"/>
      <w:lang w:eastAsia="it-IT"/>
    </w:rPr>
  </w:style>
  <w:style w:type="paragraph" w:styleId="Sommario1">
    <w:name w:val="toc 1"/>
    <w:basedOn w:val="Normale"/>
    <w:next w:val="Normale"/>
    <w:autoRedefine/>
    <w:uiPriority w:val="39"/>
    <w:unhideWhenUsed/>
    <w:rsid w:val="00842C0D"/>
    <w:pPr>
      <w:spacing w:before="120"/>
    </w:pPr>
    <w:rPr>
      <w:b/>
      <w:bCs/>
      <w:i/>
      <w:iCs/>
    </w:rPr>
  </w:style>
  <w:style w:type="paragraph" w:styleId="Sommario2">
    <w:name w:val="toc 2"/>
    <w:basedOn w:val="Normale"/>
    <w:next w:val="Normale"/>
    <w:autoRedefine/>
    <w:uiPriority w:val="39"/>
    <w:unhideWhenUsed/>
    <w:rsid w:val="00842C0D"/>
    <w:pPr>
      <w:spacing w:before="120"/>
      <w:ind w:left="240"/>
    </w:pPr>
    <w:rPr>
      <w:b/>
      <w:bCs/>
      <w:sz w:val="22"/>
      <w:szCs w:val="22"/>
    </w:rPr>
  </w:style>
  <w:style w:type="paragraph" w:styleId="Sommario3">
    <w:name w:val="toc 3"/>
    <w:basedOn w:val="Normale"/>
    <w:next w:val="Normale"/>
    <w:autoRedefine/>
    <w:uiPriority w:val="39"/>
    <w:unhideWhenUsed/>
    <w:rsid w:val="00842C0D"/>
    <w:pPr>
      <w:ind w:left="480"/>
    </w:pPr>
    <w:rPr>
      <w:sz w:val="20"/>
      <w:szCs w:val="20"/>
    </w:rPr>
  </w:style>
  <w:style w:type="paragraph" w:styleId="Sommario4">
    <w:name w:val="toc 4"/>
    <w:basedOn w:val="Normale"/>
    <w:next w:val="Normale"/>
    <w:autoRedefine/>
    <w:uiPriority w:val="39"/>
    <w:semiHidden/>
    <w:unhideWhenUsed/>
    <w:rsid w:val="00842C0D"/>
    <w:pPr>
      <w:ind w:left="720"/>
    </w:pPr>
    <w:rPr>
      <w:sz w:val="20"/>
      <w:szCs w:val="20"/>
    </w:rPr>
  </w:style>
  <w:style w:type="paragraph" w:styleId="Sommario5">
    <w:name w:val="toc 5"/>
    <w:basedOn w:val="Normale"/>
    <w:next w:val="Normale"/>
    <w:autoRedefine/>
    <w:uiPriority w:val="39"/>
    <w:semiHidden/>
    <w:unhideWhenUsed/>
    <w:rsid w:val="00842C0D"/>
    <w:pPr>
      <w:ind w:left="960"/>
    </w:pPr>
    <w:rPr>
      <w:sz w:val="20"/>
      <w:szCs w:val="20"/>
    </w:rPr>
  </w:style>
  <w:style w:type="paragraph" w:styleId="Sommario6">
    <w:name w:val="toc 6"/>
    <w:basedOn w:val="Normale"/>
    <w:next w:val="Normale"/>
    <w:autoRedefine/>
    <w:uiPriority w:val="39"/>
    <w:semiHidden/>
    <w:unhideWhenUsed/>
    <w:rsid w:val="00842C0D"/>
    <w:pPr>
      <w:ind w:left="1200"/>
    </w:pPr>
    <w:rPr>
      <w:sz w:val="20"/>
      <w:szCs w:val="20"/>
    </w:rPr>
  </w:style>
  <w:style w:type="paragraph" w:styleId="Sommario7">
    <w:name w:val="toc 7"/>
    <w:basedOn w:val="Normale"/>
    <w:next w:val="Normale"/>
    <w:autoRedefine/>
    <w:uiPriority w:val="39"/>
    <w:semiHidden/>
    <w:unhideWhenUsed/>
    <w:rsid w:val="00842C0D"/>
    <w:pPr>
      <w:ind w:left="1440"/>
    </w:pPr>
    <w:rPr>
      <w:sz w:val="20"/>
      <w:szCs w:val="20"/>
    </w:rPr>
  </w:style>
  <w:style w:type="paragraph" w:styleId="Sommario8">
    <w:name w:val="toc 8"/>
    <w:basedOn w:val="Normale"/>
    <w:next w:val="Normale"/>
    <w:autoRedefine/>
    <w:uiPriority w:val="39"/>
    <w:semiHidden/>
    <w:unhideWhenUsed/>
    <w:rsid w:val="00842C0D"/>
    <w:pPr>
      <w:ind w:left="1680"/>
    </w:pPr>
    <w:rPr>
      <w:sz w:val="20"/>
      <w:szCs w:val="20"/>
    </w:rPr>
  </w:style>
  <w:style w:type="paragraph" w:styleId="Sommario9">
    <w:name w:val="toc 9"/>
    <w:basedOn w:val="Normale"/>
    <w:next w:val="Normale"/>
    <w:autoRedefine/>
    <w:uiPriority w:val="39"/>
    <w:semiHidden/>
    <w:unhideWhenUsed/>
    <w:rsid w:val="00842C0D"/>
    <w:pPr>
      <w:ind w:left="1920"/>
    </w:pPr>
    <w:rPr>
      <w:sz w:val="20"/>
      <w:szCs w:val="20"/>
    </w:rPr>
  </w:style>
  <w:style w:type="character" w:styleId="Rimandocommento">
    <w:name w:val="annotation reference"/>
    <w:basedOn w:val="Carpredefinitoparagrafo"/>
    <w:uiPriority w:val="99"/>
    <w:semiHidden/>
    <w:unhideWhenUsed/>
    <w:rsid w:val="000D6600"/>
    <w:rPr>
      <w:sz w:val="16"/>
      <w:szCs w:val="16"/>
    </w:rPr>
  </w:style>
  <w:style w:type="paragraph" w:styleId="Testocommento">
    <w:name w:val="annotation text"/>
    <w:basedOn w:val="Normale"/>
    <w:link w:val="TestocommentoCarattere"/>
    <w:uiPriority w:val="99"/>
    <w:semiHidden/>
    <w:unhideWhenUsed/>
    <w:rsid w:val="000D6600"/>
    <w:rPr>
      <w:sz w:val="20"/>
      <w:szCs w:val="20"/>
    </w:rPr>
  </w:style>
  <w:style w:type="character" w:customStyle="1" w:styleId="TestocommentoCarattere">
    <w:name w:val="Testo commento Carattere"/>
    <w:basedOn w:val="Carpredefinitoparagrafo"/>
    <w:link w:val="Testocommento"/>
    <w:uiPriority w:val="99"/>
    <w:semiHidden/>
    <w:rsid w:val="000D6600"/>
    <w:rPr>
      <w:sz w:val="20"/>
      <w:szCs w:val="20"/>
    </w:rPr>
  </w:style>
  <w:style w:type="paragraph" w:styleId="Soggettocommento">
    <w:name w:val="annotation subject"/>
    <w:basedOn w:val="Testocommento"/>
    <w:next w:val="Testocommento"/>
    <w:link w:val="SoggettocommentoCarattere"/>
    <w:uiPriority w:val="99"/>
    <w:semiHidden/>
    <w:unhideWhenUsed/>
    <w:rsid w:val="000D6600"/>
    <w:rPr>
      <w:b/>
      <w:bCs/>
    </w:rPr>
  </w:style>
  <w:style w:type="character" w:customStyle="1" w:styleId="SoggettocommentoCarattere">
    <w:name w:val="Soggetto commento Carattere"/>
    <w:basedOn w:val="TestocommentoCarattere"/>
    <w:link w:val="Soggettocommento"/>
    <w:uiPriority w:val="99"/>
    <w:semiHidden/>
    <w:rsid w:val="000D6600"/>
    <w:rPr>
      <w:b/>
      <w:bCs/>
      <w:sz w:val="20"/>
      <w:szCs w:val="20"/>
    </w:rPr>
  </w:style>
  <w:style w:type="paragraph" w:styleId="Testofumetto">
    <w:name w:val="Balloon Text"/>
    <w:basedOn w:val="Normale"/>
    <w:link w:val="TestofumettoCarattere"/>
    <w:uiPriority w:val="99"/>
    <w:semiHidden/>
    <w:unhideWhenUsed/>
    <w:rsid w:val="000D660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D6600"/>
    <w:rPr>
      <w:rFonts w:ascii="Segoe UI" w:hAnsi="Segoe UI" w:cs="Segoe UI"/>
      <w:sz w:val="18"/>
      <w:szCs w:val="18"/>
    </w:rPr>
  </w:style>
  <w:style w:type="character" w:customStyle="1" w:styleId="Titolo3Carattere">
    <w:name w:val="Titolo 3 Carattere"/>
    <w:basedOn w:val="Carpredefinitoparagrafo"/>
    <w:link w:val="Titolo3"/>
    <w:uiPriority w:val="9"/>
    <w:rsid w:val="00CA0A86"/>
    <w:rPr>
      <w:rFonts w:ascii="Open Sans Semibold" w:eastAsiaTheme="majorEastAsia" w:hAnsi="Open Sans Semibold" w:cstheme="majorBidi"/>
      <w:b/>
      <w:color w:val="000000" w:themeColor="text1"/>
    </w:rPr>
  </w:style>
  <w:style w:type="character" w:customStyle="1" w:styleId="Titolo4Carattere">
    <w:name w:val="Titolo 4 Carattere"/>
    <w:basedOn w:val="Carpredefinitoparagrafo"/>
    <w:link w:val="Titolo4"/>
    <w:uiPriority w:val="9"/>
    <w:rsid w:val="00CF09B8"/>
    <w:rPr>
      <w:rFonts w:asciiTheme="majorHAnsi" w:eastAsiaTheme="majorEastAsia" w:hAnsiTheme="majorHAnsi" w:cstheme="majorBidi"/>
      <w:i/>
      <w:iCs/>
      <w:color w:val="2F5496" w:themeColor="accent1" w:themeShade="BF"/>
      <w:sz w:val="22"/>
      <w:szCs w:val="22"/>
    </w:rPr>
  </w:style>
  <w:style w:type="paragraph" w:styleId="Paragrafoelenco">
    <w:name w:val="List Paragraph"/>
    <w:basedOn w:val="Normale"/>
    <w:uiPriority w:val="34"/>
    <w:qFormat/>
    <w:rsid w:val="00CF09B8"/>
    <w:pPr>
      <w:spacing w:after="160" w:line="259" w:lineRule="auto"/>
      <w:ind w:left="720"/>
      <w:contextualSpacing/>
    </w:pPr>
    <w:rPr>
      <w:sz w:val="22"/>
      <w:szCs w:val="22"/>
    </w:rPr>
  </w:style>
  <w:style w:type="paragraph" w:styleId="Didascalia">
    <w:name w:val="caption"/>
    <w:basedOn w:val="Normale"/>
    <w:next w:val="Normale"/>
    <w:uiPriority w:val="35"/>
    <w:unhideWhenUsed/>
    <w:qFormat/>
    <w:rsid w:val="00CF09B8"/>
    <w:pPr>
      <w:spacing w:after="200"/>
    </w:pPr>
    <w:rPr>
      <w:i/>
      <w:iCs/>
      <w:color w:val="44546A" w:themeColor="text2"/>
      <w:sz w:val="18"/>
      <w:szCs w:val="18"/>
    </w:rPr>
  </w:style>
  <w:style w:type="table" w:styleId="Grigliatabella">
    <w:name w:val="Table Grid"/>
    <w:basedOn w:val="Tabellanormale"/>
    <w:uiPriority w:val="39"/>
    <w:rsid w:val="00CF09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E6403B"/>
    <w:rPr>
      <w:color w:val="954F72" w:themeColor="followedHyperlink"/>
      <w:u w:val="single"/>
    </w:rPr>
  </w:style>
  <w:style w:type="paragraph" w:customStyle="1" w:styleId="TableParagraph">
    <w:name w:val="Table Paragraph"/>
    <w:basedOn w:val="Normale"/>
    <w:uiPriority w:val="1"/>
    <w:qFormat/>
    <w:rsid w:val="0028674C"/>
    <w:pPr>
      <w:widowControl w:val="0"/>
      <w:autoSpaceDE w:val="0"/>
      <w:autoSpaceDN w:val="0"/>
    </w:pPr>
    <w:rPr>
      <w:rFonts w:ascii="Times New Roman" w:eastAsia="Times New Roman" w:hAnsi="Times New Roman" w:cs="Times New Roman"/>
      <w:sz w:val="22"/>
      <w:szCs w:val="22"/>
      <w:lang w:val="en-US" w:bidi="en-US"/>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2382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odle.com/meeting/participate/id/dNkqN5ve?authToken=Z2l1ZGkucGFzdGFAZ21haWwuY29tO0dpdWRpdHRhIA%3D%3D.9KB65kgGZXrK7gGKYI"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google.com/spreadsheets/d/16uvddontG8I6_xeAp4BVCkDGWy0p60TVJEYsW9Pb6PU/ed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spreadsheets/d/1za53KqvFgqFCWbPx3fSQ89eflidBZsOG7DtDr_N10y0/edi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l73waNWRHXmtLL/l3PpGhoVWZg==">AMUW2mURSp85/BM2dY5M0YXAAnDfegbHC/djYjGW5hmzWkv2Abxb/rX1zPjsvzDHErZlm2hPyp2o8HER2FrpOR1nt8yrjU3gZuyyUPIZZy0qxC9PA89MHdGnNMc/xzJ4YdLTS/KyuGOG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708</Words>
  <Characters>4038</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INM/LMU</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popjek@gmail.com</dc:creator>
  <cp:lastModifiedBy>Giuditta</cp:lastModifiedBy>
  <cp:revision>4</cp:revision>
  <dcterms:created xsi:type="dcterms:W3CDTF">2022-05-30T08:56:00Z</dcterms:created>
  <dcterms:modified xsi:type="dcterms:W3CDTF">2022-06-16T09:21:00Z</dcterms:modified>
</cp:coreProperties>
</file>