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F17A6" w:rsidRPr="005328BD" w:rsidRDefault="00DF347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5328BD">
        <w:rPr>
          <w:rFonts w:ascii="Times New Roman" w:eastAsia="Times New Roman" w:hAnsi="Times New Roman" w:cs="Times New Roman"/>
          <w:b/>
          <w:color w:val="000000"/>
          <w:sz w:val="20"/>
          <w:szCs w:val="20"/>
        </w:rPr>
        <w:t>Knowledge Alliance</w:t>
      </w:r>
    </w:p>
    <w:p w14:paraId="00000002" w14:textId="77777777" w:rsidR="003F17A6" w:rsidRPr="005328BD" w:rsidRDefault="003F17A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p>
    <w:p w14:paraId="00000003" w14:textId="77777777" w:rsidR="003F17A6" w:rsidRPr="005328BD" w:rsidRDefault="00DF347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5328BD">
        <w:rPr>
          <w:rFonts w:ascii="Times New Roman" w:eastAsia="Times New Roman" w:hAnsi="Times New Roman" w:cs="Times New Roman"/>
          <w:b/>
          <w:color w:val="000000"/>
          <w:sz w:val="20"/>
          <w:szCs w:val="20"/>
        </w:rPr>
        <w:t>“SAFETY - Simulation Approach For Education and Training in emergencY”</w:t>
      </w:r>
    </w:p>
    <w:p w14:paraId="00000004" w14:textId="77777777" w:rsidR="003F17A6" w:rsidRPr="005328BD" w:rsidRDefault="00DF347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5328BD">
        <w:rPr>
          <w:rFonts w:ascii="Times New Roman" w:eastAsia="Times New Roman" w:hAnsi="Times New Roman" w:cs="Times New Roman"/>
          <w:b/>
          <w:color w:val="000000"/>
          <w:sz w:val="20"/>
          <w:szCs w:val="20"/>
        </w:rPr>
        <w:t>621605-EPP-1-2020-1-IT-EPPKA2-KA</w:t>
      </w:r>
    </w:p>
    <w:p w14:paraId="00000005" w14:textId="77777777" w:rsidR="003F17A6" w:rsidRPr="005328BD" w:rsidRDefault="003F17A6">
      <w:pPr>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p>
    <w:p w14:paraId="00000006" w14:textId="77777777" w:rsidR="003F17A6" w:rsidRPr="005328BD" w:rsidRDefault="00DF3476">
      <w:pPr>
        <w:spacing w:before="120" w:after="0" w:line="240" w:lineRule="auto"/>
        <w:jc w:val="center"/>
        <w:rPr>
          <w:rFonts w:ascii="Times New Roman" w:eastAsia="Times New Roman" w:hAnsi="Times New Roman" w:cs="Times New Roman"/>
          <w:b/>
          <w:color w:val="000000"/>
          <w:sz w:val="20"/>
          <w:szCs w:val="20"/>
        </w:rPr>
      </w:pPr>
      <w:r w:rsidRPr="005328BD">
        <w:rPr>
          <w:rFonts w:ascii="Times New Roman" w:eastAsia="Times New Roman" w:hAnsi="Times New Roman" w:cs="Times New Roman"/>
          <w:b/>
          <w:color w:val="000000"/>
          <w:sz w:val="20"/>
          <w:szCs w:val="20"/>
        </w:rPr>
        <w:t>2</w:t>
      </w:r>
      <w:r w:rsidRPr="005328BD">
        <w:rPr>
          <w:rFonts w:ascii="Times New Roman" w:eastAsia="Times New Roman" w:hAnsi="Times New Roman" w:cs="Times New Roman"/>
          <w:b/>
          <w:color w:val="000000"/>
          <w:sz w:val="20"/>
          <w:szCs w:val="20"/>
          <w:vertAlign w:val="superscript"/>
        </w:rPr>
        <w:t>nd</w:t>
      </w:r>
      <w:r w:rsidRPr="005328BD">
        <w:rPr>
          <w:rFonts w:ascii="Times New Roman" w:eastAsia="Times New Roman" w:hAnsi="Times New Roman" w:cs="Times New Roman"/>
          <w:b/>
          <w:color w:val="000000"/>
          <w:sz w:val="20"/>
          <w:szCs w:val="20"/>
        </w:rPr>
        <w:t xml:space="preserve"> official project meeting “Barcelona”</w:t>
      </w:r>
    </w:p>
    <w:p w14:paraId="00000007" w14:textId="77777777" w:rsidR="003F17A6" w:rsidRPr="005328BD" w:rsidRDefault="00DF3476">
      <w:pPr>
        <w:spacing w:before="120" w:after="0" w:line="240" w:lineRule="auto"/>
        <w:jc w:val="center"/>
        <w:rPr>
          <w:rFonts w:ascii="Times New Roman" w:eastAsia="Times New Roman" w:hAnsi="Times New Roman" w:cs="Times New Roman"/>
          <w:b/>
          <w:color w:val="000000"/>
          <w:sz w:val="20"/>
          <w:szCs w:val="20"/>
        </w:rPr>
      </w:pPr>
      <w:r w:rsidRPr="005328BD">
        <w:rPr>
          <w:rFonts w:ascii="Times New Roman" w:eastAsia="Times New Roman" w:hAnsi="Times New Roman" w:cs="Times New Roman"/>
          <w:b/>
          <w:color w:val="000000"/>
          <w:sz w:val="20"/>
          <w:szCs w:val="20"/>
        </w:rPr>
        <w:t>5</w:t>
      </w:r>
      <w:r w:rsidRPr="005328BD">
        <w:rPr>
          <w:rFonts w:ascii="Times New Roman" w:eastAsia="Times New Roman" w:hAnsi="Times New Roman" w:cs="Times New Roman"/>
          <w:b/>
          <w:color w:val="000000"/>
          <w:sz w:val="20"/>
          <w:szCs w:val="20"/>
          <w:vertAlign w:val="superscript"/>
        </w:rPr>
        <w:t>th</w:t>
      </w:r>
      <w:r w:rsidRPr="005328BD">
        <w:rPr>
          <w:rFonts w:ascii="Times New Roman" w:eastAsia="Times New Roman" w:hAnsi="Times New Roman" w:cs="Times New Roman"/>
          <w:b/>
          <w:color w:val="000000"/>
          <w:sz w:val="20"/>
          <w:szCs w:val="20"/>
        </w:rPr>
        <w:t xml:space="preserve"> May 2021</w:t>
      </w:r>
    </w:p>
    <w:sdt>
      <w:sdtPr>
        <w:rPr>
          <w:rFonts w:ascii="Times New Roman" w:hAnsi="Times New Roman" w:cs="Times New Roman"/>
          <w:sz w:val="20"/>
          <w:szCs w:val="20"/>
        </w:rPr>
        <w:tag w:val="goog_rdk_3"/>
        <w:id w:val="-1267930049"/>
      </w:sdtPr>
      <w:sdtEndPr/>
      <w:sdtContent>
        <w:p w14:paraId="00000008" w14:textId="77777777" w:rsidR="003F17A6" w:rsidRPr="005328BD" w:rsidRDefault="00DF3476">
          <w:pPr>
            <w:spacing w:before="120" w:after="0" w:line="240" w:lineRule="auto"/>
            <w:jc w:val="both"/>
            <w:rPr>
              <w:rFonts w:ascii="Times New Roman" w:eastAsia="Times New Roman" w:hAnsi="Times New Roman" w:cs="Times New Roman"/>
              <w:color w:val="000000"/>
              <w:sz w:val="20"/>
              <w:szCs w:val="20"/>
            </w:rPr>
          </w:pPr>
          <w:sdt>
            <w:sdtPr>
              <w:rPr>
                <w:rFonts w:ascii="Times New Roman" w:hAnsi="Times New Roman" w:cs="Times New Roman"/>
                <w:sz w:val="20"/>
                <w:szCs w:val="20"/>
              </w:rPr>
              <w:tag w:val="goog_rdk_1"/>
              <w:id w:val="786786802"/>
            </w:sdtPr>
            <w:sdtEndPr/>
            <w:sdtContent>
              <w:sdt>
                <w:sdtPr>
                  <w:rPr>
                    <w:rFonts w:ascii="Times New Roman" w:hAnsi="Times New Roman" w:cs="Times New Roman"/>
                    <w:sz w:val="20"/>
                    <w:szCs w:val="20"/>
                  </w:rPr>
                  <w:tag w:val="goog_rdk_2"/>
                  <w:id w:val="-1940214061"/>
                </w:sdtPr>
                <w:sdtEndPr/>
                <w:sdtContent>
                  <w:r w:rsidRPr="005328BD">
                    <w:rPr>
                      <w:rFonts w:ascii="Times New Roman" w:eastAsia="Times New Roman" w:hAnsi="Times New Roman" w:cs="Times New Roman"/>
                      <w:color w:val="000000"/>
                      <w:sz w:val="20"/>
                      <w:szCs w:val="20"/>
                    </w:rPr>
                    <w:t>The second official project meeting, foreesen on month 6, was performed online instead of  Barcelona as originally indicated in the proposal, due to the Covid-19 pandemic difficulties to travel and have open events.</w:t>
                  </w:r>
                </w:sdtContent>
              </w:sdt>
            </w:sdtContent>
          </w:sdt>
        </w:p>
      </w:sdtContent>
    </w:sdt>
    <w:p w14:paraId="0000000A" w14:textId="585FF76E" w:rsidR="003F17A6" w:rsidRPr="005328BD" w:rsidRDefault="00DF3476">
      <w:pPr>
        <w:spacing w:before="120" w:after="0" w:line="240" w:lineRule="auto"/>
        <w:jc w:val="both"/>
        <w:rPr>
          <w:rFonts w:ascii="Times New Roman" w:eastAsia="Times New Roman" w:hAnsi="Times New Roman" w:cs="Times New Roman"/>
          <w:b/>
          <w:color w:val="000000"/>
          <w:sz w:val="20"/>
          <w:szCs w:val="20"/>
        </w:rPr>
      </w:pPr>
      <w:sdt>
        <w:sdtPr>
          <w:rPr>
            <w:rFonts w:ascii="Times New Roman" w:hAnsi="Times New Roman" w:cs="Times New Roman"/>
            <w:sz w:val="20"/>
            <w:szCs w:val="20"/>
          </w:rPr>
          <w:tag w:val="goog_rdk_8"/>
          <w:id w:val="-975369639"/>
        </w:sdtPr>
        <w:sdtEndPr/>
        <w:sdtContent>
          <w:sdt>
            <w:sdtPr>
              <w:rPr>
                <w:rFonts w:ascii="Times New Roman" w:hAnsi="Times New Roman" w:cs="Times New Roman"/>
                <w:sz w:val="20"/>
                <w:szCs w:val="20"/>
              </w:rPr>
              <w:tag w:val="goog_rdk_4"/>
              <w:id w:val="1666283846"/>
            </w:sdtPr>
            <w:sdtEndPr/>
            <w:sdtContent>
              <w:sdt>
                <w:sdtPr>
                  <w:rPr>
                    <w:rFonts w:ascii="Times New Roman" w:hAnsi="Times New Roman" w:cs="Times New Roman"/>
                    <w:sz w:val="20"/>
                    <w:szCs w:val="20"/>
                  </w:rPr>
                  <w:tag w:val="goog_rdk_5"/>
                  <w:id w:val="-2022385767"/>
                </w:sdtPr>
                <w:sdtEndPr/>
                <w:sdtContent>
                  <w:r w:rsidRPr="005328BD">
                    <w:rPr>
                      <w:rFonts w:ascii="Times New Roman" w:eastAsia="Times New Roman" w:hAnsi="Times New Roman" w:cs="Times New Roman"/>
                      <w:color w:val="000000"/>
                      <w:sz w:val="20"/>
                      <w:szCs w:val="20"/>
                    </w:rPr>
                    <w:t>The meeting agenda was the followi</w:t>
                  </w:r>
                  <w:r w:rsidRPr="005328BD">
                    <w:rPr>
                      <w:rFonts w:ascii="Times New Roman" w:eastAsia="Times New Roman" w:hAnsi="Times New Roman" w:cs="Times New Roman"/>
                      <w:color w:val="000000"/>
                      <w:sz w:val="20"/>
                      <w:szCs w:val="20"/>
                    </w:rPr>
                    <w:t>ng</w:t>
                  </w:r>
                </w:sdtContent>
              </w:sdt>
            </w:sdtContent>
          </w:sdt>
          <w:sdt>
            <w:sdtPr>
              <w:rPr>
                <w:rFonts w:ascii="Times New Roman" w:hAnsi="Times New Roman" w:cs="Times New Roman"/>
                <w:sz w:val="20"/>
                <w:szCs w:val="20"/>
              </w:rPr>
              <w:tag w:val="goog_rdk_6"/>
              <w:id w:val="-377094629"/>
            </w:sdtPr>
            <w:sdtEndPr/>
            <w:sdtContent>
              <w:sdt>
                <w:sdtPr>
                  <w:rPr>
                    <w:rFonts w:ascii="Times New Roman" w:hAnsi="Times New Roman" w:cs="Times New Roman"/>
                    <w:sz w:val="20"/>
                    <w:szCs w:val="20"/>
                  </w:rPr>
                  <w:tag w:val="goog_rdk_7"/>
                  <w:id w:val="-656917912"/>
                </w:sdtPr>
                <w:sdtEndPr/>
                <w:sdtContent/>
              </w:sdt>
            </w:sdtContent>
          </w:sdt>
        </w:sdtContent>
      </w:sdt>
      <w:sdt>
        <w:sdtPr>
          <w:rPr>
            <w:rFonts w:ascii="Times New Roman" w:hAnsi="Times New Roman" w:cs="Times New Roman"/>
            <w:sz w:val="20"/>
            <w:szCs w:val="20"/>
          </w:rPr>
          <w:tag w:val="goog_rdk_9"/>
          <w:id w:val="957760927"/>
        </w:sdtPr>
        <w:sdtEndPr/>
        <w:sdtContent>
          <w:r w:rsidR="005328BD" w:rsidRPr="005328BD">
            <w:rPr>
              <w:rFonts w:ascii="Times New Roman" w:hAnsi="Times New Roman" w:cs="Times New Roman"/>
              <w:sz w:val="20"/>
              <w:szCs w:val="20"/>
            </w:rPr>
            <w:t xml:space="preserve">: </w:t>
          </w:r>
        </w:sdtContent>
      </w:sdt>
    </w:p>
    <w:p w14:paraId="0000000B" w14:textId="77777777" w:rsidR="003F17A6" w:rsidRPr="005328BD" w:rsidRDefault="00DF3476">
      <w:pPr>
        <w:numPr>
          <w:ilvl w:val="0"/>
          <w:numId w:val="5"/>
        </w:numPr>
        <w:pBdr>
          <w:top w:val="nil"/>
          <w:left w:val="nil"/>
          <w:bottom w:val="nil"/>
          <w:right w:val="nil"/>
          <w:between w:val="nil"/>
        </w:pBdr>
        <w:spacing w:before="120"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sz w:val="20"/>
          <w:szCs w:val="20"/>
        </w:rPr>
        <w:t>WP1: Desk research - updates (</w:t>
      </w:r>
      <w:r w:rsidRPr="005328BD">
        <w:rPr>
          <w:rFonts w:ascii="Times New Roman" w:eastAsia="Times New Roman" w:hAnsi="Times New Roman" w:cs="Times New Roman"/>
          <w:color w:val="000000"/>
          <w:sz w:val="20"/>
          <w:szCs w:val="20"/>
        </w:rPr>
        <w:t>FCRB</w:t>
      </w:r>
      <w:r w:rsidRPr="005328BD">
        <w:rPr>
          <w:rFonts w:ascii="Times New Roman" w:eastAsia="Times New Roman" w:hAnsi="Times New Roman" w:cs="Times New Roman"/>
          <w:sz w:val="20"/>
          <w:szCs w:val="20"/>
        </w:rPr>
        <w:t>);</w:t>
      </w:r>
    </w:p>
    <w:p w14:paraId="0000000C" w14:textId="77777777" w:rsidR="003F17A6" w:rsidRPr="005328BD" w:rsidRDefault="00DF3476">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sz w:val="20"/>
          <w:szCs w:val="20"/>
        </w:rPr>
        <w:t>WP1: Literature review - updates (UIS);</w:t>
      </w:r>
    </w:p>
    <w:p w14:paraId="0000000D" w14:textId="77777777" w:rsidR="003F17A6" w:rsidRPr="005328BD" w:rsidRDefault="00DF3476">
      <w:pPr>
        <w:numPr>
          <w:ilvl w:val="0"/>
          <w:numId w:val="5"/>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WP1: First brainstorming on R1.4 - document aims and structure (</w:t>
      </w:r>
      <w:r w:rsidRPr="005328BD">
        <w:rPr>
          <w:rFonts w:ascii="Times New Roman" w:eastAsia="Times New Roman" w:hAnsi="Times New Roman" w:cs="Times New Roman"/>
          <w:color w:val="000000"/>
          <w:sz w:val="20"/>
          <w:szCs w:val="20"/>
        </w:rPr>
        <w:t>FCRB</w:t>
      </w:r>
      <w:r w:rsidRPr="005328BD">
        <w:rPr>
          <w:rFonts w:ascii="Times New Roman" w:eastAsia="Times New Roman" w:hAnsi="Times New Roman" w:cs="Times New Roman"/>
          <w:sz w:val="20"/>
          <w:szCs w:val="20"/>
        </w:rPr>
        <w:t xml:space="preserve"> and UIS); </w:t>
      </w:r>
    </w:p>
    <w:p w14:paraId="0000000E" w14:textId="77777777" w:rsidR="003F17A6" w:rsidRPr="005328BD" w:rsidRDefault="00DF3476">
      <w:pPr>
        <w:numPr>
          <w:ilvl w:val="0"/>
          <w:numId w:val="5"/>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WP6: Brief recap on administrative and financial procedures (UNIFG and ValueDo);</w:t>
      </w:r>
    </w:p>
    <w:p w14:paraId="0000000F" w14:textId="77777777" w:rsidR="003F17A6" w:rsidRPr="005328BD" w:rsidRDefault="00DF3476">
      <w:pPr>
        <w:numPr>
          <w:ilvl w:val="0"/>
          <w:numId w:val="5"/>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WP8: Planning external evaluation by experts on ML1 Training needs assessment (EICD);</w:t>
      </w:r>
    </w:p>
    <w:p w14:paraId="00000010" w14:textId="77777777" w:rsidR="003F17A6" w:rsidRPr="005328BD" w:rsidRDefault="00DF3476">
      <w:pPr>
        <w:numPr>
          <w:ilvl w:val="0"/>
          <w:numId w:val="5"/>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WP9: Updates on dissemination activities (InfoTech);</w:t>
      </w:r>
    </w:p>
    <w:p w14:paraId="00000011" w14:textId="77777777" w:rsidR="003F17A6" w:rsidRPr="005328BD" w:rsidRDefault="00DF3476">
      <w:pPr>
        <w:numPr>
          <w:ilvl w:val="0"/>
          <w:numId w:val="5"/>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WP2: Updates on the survey results (</w:t>
      </w:r>
      <w:r w:rsidRPr="005328BD">
        <w:rPr>
          <w:rFonts w:ascii="Times New Roman" w:eastAsia="Times New Roman" w:hAnsi="Times New Roman" w:cs="Times New Roman"/>
          <w:sz w:val="20"/>
          <w:szCs w:val="20"/>
        </w:rPr>
        <w:t>UNIFG);</w:t>
      </w:r>
    </w:p>
    <w:p w14:paraId="00000012" w14:textId="77777777" w:rsidR="003F17A6" w:rsidRPr="005328BD" w:rsidRDefault="00DF3476">
      <w:pPr>
        <w:numPr>
          <w:ilvl w:val="0"/>
          <w:numId w:val="5"/>
        </w:numPr>
        <w:spacing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WP2: First brainstorming on R2.3 - document aims and structure (UNIFG).</w:t>
      </w:r>
    </w:p>
    <w:p w14:paraId="00000013" w14:textId="77777777" w:rsidR="003F17A6" w:rsidRPr="005328BD" w:rsidRDefault="003F17A6">
      <w:pPr>
        <w:tabs>
          <w:tab w:val="left" w:pos="1843"/>
        </w:tabs>
        <w:spacing w:after="0" w:line="240" w:lineRule="auto"/>
        <w:jc w:val="both"/>
        <w:rPr>
          <w:rFonts w:ascii="Times New Roman" w:eastAsia="Times New Roman" w:hAnsi="Times New Roman" w:cs="Times New Roman"/>
          <w:b/>
          <w:color w:val="000000"/>
          <w:sz w:val="20"/>
          <w:szCs w:val="20"/>
        </w:rPr>
      </w:pPr>
    </w:p>
    <w:sdt>
      <w:sdtPr>
        <w:rPr>
          <w:rFonts w:ascii="Times New Roman" w:hAnsi="Times New Roman" w:cs="Times New Roman"/>
          <w:sz w:val="20"/>
          <w:szCs w:val="20"/>
        </w:rPr>
        <w:tag w:val="goog_rdk_23"/>
        <w:id w:val="964161347"/>
      </w:sdtPr>
      <w:sdtEndPr/>
      <w:sdtContent>
        <w:p w14:paraId="00000014" w14:textId="703254AD" w:rsidR="003F17A6" w:rsidRPr="005328BD" w:rsidRDefault="00DF3476">
          <w:pPr>
            <w:tabs>
              <w:tab w:val="left" w:pos="1843"/>
            </w:tabs>
            <w:spacing w:after="0" w:line="240" w:lineRule="auto"/>
            <w:jc w:val="both"/>
            <w:rPr>
              <w:rFonts w:ascii="Times New Roman" w:eastAsia="Times New Roman" w:hAnsi="Times New Roman" w:cs="Times New Roman"/>
              <w:color w:val="000000"/>
              <w:sz w:val="20"/>
              <w:szCs w:val="20"/>
            </w:rPr>
          </w:pPr>
          <w:sdt>
            <w:sdtPr>
              <w:rPr>
                <w:rFonts w:ascii="Times New Roman" w:hAnsi="Times New Roman" w:cs="Times New Roman"/>
                <w:sz w:val="20"/>
                <w:szCs w:val="20"/>
              </w:rPr>
              <w:tag w:val="goog_rdk_13"/>
              <w:id w:val="1468476142"/>
            </w:sdtPr>
            <w:sdtEndPr/>
            <w:sdtContent>
              <w:sdt>
                <w:sdtPr>
                  <w:rPr>
                    <w:rFonts w:ascii="Times New Roman" w:hAnsi="Times New Roman" w:cs="Times New Roman"/>
                    <w:sz w:val="20"/>
                    <w:szCs w:val="20"/>
                  </w:rPr>
                  <w:tag w:val="goog_rdk_14"/>
                  <w:id w:val="1869032201"/>
                </w:sdtPr>
                <w:sdtEndPr/>
                <w:sdtContent>
                  <w:r w:rsidRPr="005328BD">
                    <w:rPr>
                      <w:rFonts w:ascii="Times New Roman" w:eastAsia="Times New Roman" w:hAnsi="Times New Roman" w:cs="Times New Roman"/>
                      <w:color w:val="000000"/>
                      <w:sz w:val="20"/>
                      <w:szCs w:val="20"/>
                    </w:rPr>
                    <w:t>and almost all partners were represented in the meeting, as in the following</w:t>
                  </w:r>
                </w:sdtContent>
              </w:sdt>
            </w:sdtContent>
          </w:sdt>
          <w:sdt>
            <w:sdtPr>
              <w:rPr>
                <w:rFonts w:ascii="Times New Roman" w:hAnsi="Times New Roman" w:cs="Times New Roman"/>
                <w:sz w:val="20"/>
                <w:szCs w:val="20"/>
              </w:rPr>
              <w:tag w:val="goog_rdk_15"/>
              <w:id w:val="335196579"/>
            </w:sdtPr>
            <w:sdtEndPr/>
            <w:sdtContent>
              <w:sdt>
                <w:sdtPr>
                  <w:rPr>
                    <w:rFonts w:ascii="Times New Roman" w:hAnsi="Times New Roman" w:cs="Times New Roman"/>
                    <w:sz w:val="20"/>
                    <w:szCs w:val="20"/>
                  </w:rPr>
                  <w:tag w:val="goog_rdk_16"/>
                  <w:id w:val="1226024004"/>
                  <w:showingPlcHdr/>
                </w:sdtPr>
                <w:sdtEndPr/>
                <w:sdtContent>
                  <w:r w:rsidR="005328BD" w:rsidRPr="005328BD">
                    <w:rPr>
                      <w:rFonts w:ascii="Times New Roman" w:hAnsi="Times New Roman" w:cs="Times New Roman"/>
                      <w:sz w:val="20"/>
                      <w:szCs w:val="20"/>
                    </w:rPr>
                    <w:t xml:space="preserve">     </w:t>
                  </w:r>
                </w:sdtContent>
              </w:sdt>
            </w:sdtContent>
          </w:sdt>
          <w:sdt>
            <w:sdtPr>
              <w:rPr>
                <w:rFonts w:ascii="Times New Roman" w:hAnsi="Times New Roman" w:cs="Times New Roman"/>
                <w:sz w:val="20"/>
                <w:szCs w:val="20"/>
              </w:rPr>
              <w:tag w:val="goog_rdk_17"/>
              <w:id w:val="-1143651672"/>
            </w:sdtPr>
            <w:sdtEndPr/>
            <w:sdtContent>
              <w:sdt>
                <w:sdtPr>
                  <w:rPr>
                    <w:rFonts w:ascii="Times New Roman" w:hAnsi="Times New Roman" w:cs="Times New Roman"/>
                    <w:sz w:val="20"/>
                    <w:szCs w:val="20"/>
                  </w:rPr>
                  <w:tag w:val="goog_rdk_18"/>
                  <w:id w:val="267820957"/>
                </w:sdtPr>
                <w:sdtEndPr/>
                <w:sdtContent>
                  <w:r w:rsidRPr="005328BD">
                    <w:rPr>
                      <w:rFonts w:ascii="Times New Roman" w:eastAsia="Times New Roman" w:hAnsi="Times New Roman" w:cs="Times New Roman"/>
                      <w:color w:val="000000"/>
                      <w:sz w:val="20"/>
                      <w:szCs w:val="20"/>
                    </w:rPr>
                    <w:t>li</w:t>
                  </w:r>
                </w:sdtContent>
              </w:sdt>
            </w:sdtContent>
          </w:sdt>
          <w:sdt>
            <w:sdtPr>
              <w:rPr>
                <w:rFonts w:ascii="Times New Roman" w:hAnsi="Times New Roman" w:cs="Times New Roman"/>
                <w:sz w:val="20"/>
                <w:szCs w:val="20"/>
              </w:rPr>
              <w:tag w:val="goog_rdk_19"/>
              <w:id w:val="1921453838"/>
            </w:sdtPr>
            <w:sdtEndPr/>
            <w:sdtContent>
              <w:r w:rsidRPr="005328BD">
                <w:rPr>
                  <w:rFonts w:ascii="Times New Roman" w:eastAsia="Times New Roman" w:hAnsi="Times New Roman" w:cs="Times New Roman"/>
                  <w:color w:val="000000"/>
                  <w:sz w:val="20"/>
                  <w:szCs w:val="20"/>
                </w:rPr>
                <w:t>st of participants</w:t>
              </w:r>
            </w:sdtContent>
          </w:sdt>
          <w:sdt>
            <w:sdtPr>
              <w:rPr>
                <w:rFonts w:ascii="Times New Roman" w:hAnsi="Times New Roman" w:cs="Times New Roman"/>
                <w:sz w:val="20"/>
                <w:szCs w:val="20"/>
              </w:rPr>
              <w:tag w:val="goog_rdk_20"/>
              <w:id w:val="2064525384"/>
            </w:sdtPr>
            <w:sdtEndPr/>
            <w:sdtContent>
              <w:sdt>
                <w:sdtPr>
                  <w:rPr>
                    <w:rFonts w:ascii="Times New Roman" w:hAnsi="Times New Roman" w:cs="Times New Roman"/>
                    <w:sz w:val="20"/>
                    <w:szCs w:val="20"/>
                  </w:rPr>
                  <w:tag w:val="goog_rdk_21"/>
                  <w:id w:val="-802852354"/>
                </w:sdtPr>
                <w:sdtEndPr/>
                <w:sdtContent>
                  <w:r w:rsidRPr="005328BD">
                    <w:rPr>
                      <w:rFonts w:ascii="Times New Roman" w:eastAsia="Times New Roman" w:hAnsi="Times New Roman" w:cs="Times New Roman"/>
                      <w:color w:val="000000"/>
                      <w:sz w:val="20"/>
                      <w:szCs w:val="20"/>
                    </w:rPr>
                    <w:t>, with the exception of  ACM, not able to take part</w:t>
                  </w:r>
                </w:sdtContent>
              </w:sdt>
            </w:sdtContent>
          </w:sdt>
          <w:sdt>
            <w:sdtPr>
              <w:rPr>
                <w:rFonts w:ascii="Times New Roman" w:hAnsi="Times New Roman" w:cs="Times New Roman"/>
                <w:sz w:val="20"/>
                <w:szCs w:val="20"/>
              </w:rPr>
              <w:tag w:val="goog_rdk_22"/>
              <w:id w:val="-1737700781"/>
            </w:sdtPr>
            <w:sdtEndPr/>
            <w:sdtContent>
              <w:r w:rsidRPr="005328BD">
                <w:rPr>
                  <w:rFonts w:ascii="Times New Roman" w:eastAsia="Times New Roman" w:hAnsi="Times New Roman" w:cs="Times New Roman"/>
                  <w:color w:val="000000"/>
                  <w:sz w:val="20"/>
                  <w:szCs w:val="20"/>
                </w:rPr>
                <w:t>:</w:t>
              </w:r>
            </w:sdtContent>
          </w:sdt>
        </w:p>
      </w:sdtContent>
    </w:sdt>
    <w:p w14:paraId="00000015" w14:textId="77777777" w:rsidR="003F17A6" w:rsidRPr="005328BD" w:rsidRDefault="003F17A6">
      <w:pPr>
        <w:tabs>
          <w:tab w:val="left" w:pos="1843"/>
        </w:tabs>
        <w:spacing w:after="0" w:line="240" w:lineRule="auto"/>
        <w:jc w:val="both"/>
        <w:rPr>
          <w:rFonts w:ascii="Times New Roman" w:eastAsia="Times New Roman" w:hAnsi="Times New Roman" w:cs="Times New Roman"/>
          <w:b/>
          <w:color w:val="000000"/>
          <w:sz w:val="20"/>
          <w:szCs w:val="20"/>
        </w:rPr>
      </w:pPr>
    </w:p>
    <w:p w14:paraId="00000016" w14:textId="77777777"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lang w:val="it-IT"/>
        </w:rPr>
      </w:pPr>
      <w:r w:rsidRPr="005328BD">
        <w:rPr>
          <w:rFonts w:ascii="Times New Roman" w:eastAsia="Times New Roman" w:hAnsi="Times New Roman" w:cs="Times New Roman"/>
          <w:color w:val="000000"/>
          <w:sz w:val="20"/>
          <w:szCs w:val="20"/>
          <w:lang w:val="it-IT"/>
        </w:rPr>
        <w:t>University of Foggia (</w:t>
      </w:r>
      <w:r w:rsidRPr="005328BD">
        <w:rPr>
          <w:rFonts w:ascii="Times New Roman" w:eastAsia="Times New Roman" w:hAnsi="Times New Roman" w:cs="Times New Roman"/>
          <w:b/>
          <w:color w:val="000000"/>
          <w:sz w:val="20"/>
          <w:szCs w:val="20"/>
          <w:lang w:val="it-IT"/>
        </w:rPr>
        <w:t>UNIFG</w:t>
      </w:r>
      <w:r w:rsidRPr="005328BD">
        <w:rPr>
          <w:rFonts w:ascii="Times New Roman" w:eastAsia="Times New Roman" w:hAnsi="Times New Roman" w:cs="Times New Roman"/>
          <w:color w:val="000000"/>
          <w:sz w:val="20"/>
          <w:szCs w:val="20"/>
          <w:lang w:val="it-IT"/>
        </w:rPr>
        <w:t>) represented by Fedele Colantuono, Francesco Barberio, Roberta Caporusso and Giacomo Errico;</w:t>
      </w:r>
    </w:p>
    <w:p w14:paraId="00000017" w14:textId="77777777"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lang w:val="it-IT"/>
        </w:rPr>
      </w:pPr>
      <w:r w:rsidRPr="005328BD">
        <w:rPr>
          <w:rFonts w:ascii="Times New Roman" w:eastAsia="Times New Roman" w:hAnsi="Times New Roman" w:cs="Times New Roman"/>
          <w:color w:val="000000"/>
          <w:sz w:val="20"/>
          <w:szCs w:val="20"/>
          <w:lang w:val="it-IT"/>
        </w:rPr>
        <w:t>Fundació Clínic per a la Recerca Biomèdica (</w:t>
      </w:r>
      <w:r w:rsidRPr="005328BD">
        <w:rPr>
          <w:rFonts w:ascii="Times New Roman" w:eastAsia="Times New Roman" w:hAnsi="Times New Roman" w:cs="Times New Roman"/>
          <w:b/>
          <w:color w:val="000000"/>
          <w:sz w:val="20"/>
          <w:szCs w:val="20"/>
          <w:lang w:val="it-IT"/>
        </w:rPr>
        <w:t>FCRB</w:t>
      </w:r>
      <w:r w:rsidRPr="005328BD">
        <w:rPr>
          <w:rFonts w:ascii="Times New Roman" w:eastAsia="Times New Roman" w:hAnsi="Times New Roman" w:cs="Times New Roman"/>
          <w:color w:val="000000"/>
          <w:sz w:val="20"/>
          <w:szCs w:val="20"/>
          <w:lang w:val="it-IT"/>
        </w:rPr>
        <w:t>) represented by Carlos Ferrando and Juan Perdomo</w:t>
      </w:r>
      <w:sdt>
        <w:sdtPr>
          <w:rPr>
            <w:rFonts w:ascii="Times New Roman" w:hAnsi="Times New Roman" w:cs="Times New Roman"/>
            <w:sz w:val="20"/>
            <w:szCs w:val="20"/>
          </w:rPr>
          <w:tag w:val="goog_rdk_24"/>
          <w:id w:val="1468629328"/>
        </w:sdtPr>
        <w:sdtEndPr/>
        <w:sdtContent>
          <w:r w:rsidRPr="005328BD">
            <w:rPr>
              <w:rFonts w:ascii="Times New Roman" w:eastAsia="Times New Roman" w:hAnsi="Times New Roman" w:cs="Times New Roman"/>
              <w:color w:val="000000"/>
              <w:sz w:val="20"/>
              <w:szCs w:val="20"/>
              <w:lang w:val="it-IT"/>
            </w:rPr>
            <w:t>, Beatriz Tena</w:t>
          </w:r>
        </w:sdtContent>
      </w:sdt>
      <w:r w:rsidRPr="005328BD">
        <w:rPr>
          <w:rFonts w:ascii="Times New Roman" w:eastAsia="Times New Roman" w:hAnsi="Times New Roman" w:cs="Times New Roman"/>
          <w:color w:val="000000"/>
          <w:sz w:val="20"/>
          <w:szCs w:val="20"/>
          <w:lang w:val="it-IT"/>
        </w:rPr>
        <w:t>;</w:t>
      </w:r>
    </w:p>
    <w:p w14:paraId="00000018" w14:textId="77777777"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“Prof. Dr. CC. Iliescu” Emergency Institute for Cardiovascular Diseases (</w:t>
      </w:r>
      <w:r w:rsidRPr="005328BD">
        <w:rPr>
          <w:rFonts w:ascii="Times New Roman" w:eastAsia="Times New Roman" w:hAnsi="Times New Roman" w:cs="Times New Roman"/>
          <w:b/>
          <w:color w:val="000000"/>
          <w:sz w:val="20"/>
          <w:szCs w:val="20"/>
        </w:rPr>
        <w:t>EICD</w:t>
      </w:r>
      <w:r w:rsidRPr="005328BD">
        <w:rPr>
          <w:rFonts w:ascii="Times New Roman" w:eastAsia="Times New Roman" w:hAnsi="Times New Roman" w:cs="Times New Roman"/>
          <w:color w:val="000000"/>
          <w:sz w:val="20"/>
          <w:szCs w:val="20"/>
        </w:rPr>
        <w:t>) represented by Daniela Filipescu, Mihai Stefan, Cornelia Florescu and Liana Valeanu;</w:t>
      </w:r>
    </w:p>
    <w:p w14:paraId="00000019" w14:textId="77777777"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Ludwig-Maximilians University of Munich (</w:t>
      </w:r>
      <w:r w:rsidRPr="005328BD">
        <w:rPr>
          <w:rFonts w:ascii="Times New Roman" w:eastAsia="Times New Roman" w:hAnsi="Times New Roman" w:cs="Times New Roman"/>
          <w:b/>
          <w:color w:val="000000"/>
          <w:sz w:val="20"/>
          <w:szCs w:val="20"/>
        </w:rPr>
        <w:t>LMU</w:t>
      </w:r>
      <w:r w:rsidRPr="005328BD">
        <w:rPr>
          <w:rFonts w:ascii="Times New Roman" w:eastAsia="Times New Roman" w:hAnsi="Times New Roman" w:cs="Times New Roman"/>
          <w:color w:val="000000"/>
          <w:sz w:val="20"/>
          <w:szCs w:val="20"/>
        </w:rPr>
        <w:t>) represented by Marc Lazarovici;</w:t>
      </w:r>
    </w:p>
    <w:p w14:paraId="0000001A" w14:textId="60A38BAF"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 xml:space="preserve">University of </w:t>
      </w:r>
      <w:r w:rsidRPr="005328BD">
        <w:rPr>
          <w:rFonts w:ascii="Times New Roman" w:eastAsia="Times New Roman" w:hAnsi="Times New Roman" w:cs="Times New Roman"/>
          <w:color w:val="000000"/>
          <w:sz w:val="20"/>
          <w:szCs w:val="20"/>
        </w:rPr>
        <w:t>Stavanger (</w:t>
      </w:r>
      <w:r w:rsidRPr="005328BD">
        <w:rPr>
          <w:rFonts w:ascii="Times New Roman" w:eastAsia="Times New Roman" w:hAnsi="Times New Roman" w:cs="Times New Roman"/>
          <w:b/>
          <w:color w:val="000000"/>
          <w:sz w:val="20"/>
          <w:szCs w:val="20"/>
        </w:rPr>
        <w:t>UIS</w:t>
      </w:r>
      <w:r w:rsidRPr="005328BD">
        <w:rPr>
          <w:rFonts w:ascii="Times New Roman" w:eastAsia="Times New Roman" w:hAnsi="Times New Roman" w:cs="Times New Roman"/>
          <w:color w:val="000000"/>
          <w:sz w:val="20"/>
          <w:szCs w:val="20"/>
        </w:rPr>
        <w:t>) represented by Thor Ole Gulsrud, Nina Vatland, Camilla Normand and Une E. Stømer</w:t>
      </w:r>
      <w:sdt>
        <w:sdtPr>
          <w:rPr>
            <w:rFonts w:ascii="Times New Roman" w:hAnsi="Times New Roman" w:cs="Times New Roman"/>
            <w:sz w:val="20"/>
            <w:szCs w:val="20"/>
          </w:rPr>
          <w:tag w:val="goog_rdk_25"/>
          <w:id w:val="983591904"/>
        </w:sdtPr>
        <w:sdtEndPr/>
        <w:sdtContent>
          <w:r w:rsidRPr="005328BD">
            <w:rPr>
              <w:rFonts w:ascii="Times New Roman" w:eastAsia="Times New Roman" w:hAnsi="Times New Roman" w:cs="Times New Roman"/>
              <w:color w:val="000000"/>
              <w:sz w:val="20"/>
              <w:szCs w:val="20"/>
            </w:rPr>
            <w:t>, Peter Dieckmann</w:t>
          </w:r>
        </w:sdtContent>
      </w:sdt>
      <w:sdt>
        <w:sdtPr>
          <w:rPr>
            <w:rFonts w:ascii="Times New Roman" w:hAnsi="Times New Roman" w:cs="Times New Roman"/>
            <w:sz w:val="20"/>
            <w:szCs w:val="20"/>
          </w:rPr>
          <w:tag w:val="goog_rdk_26"/>
          <w:id w:val="-837307535"/>
          <w:showingPlcHdr/>
        </w:sdtPr>
        <w:sdtEndPr/>
        <w:sdtContent>
          <w:r w:rsidR="005328BD" w:rsidRPr="005328BD">
            <w:rPr>
              <w:rFonts w:ascii="Times New Roman" w:hAnsi="Times New Roman" w:cs="Times New Roman"/>
              <w:sz w:val="20"/>
              <w:szCs w:val="20"/>
            </w:rPr>
            <w:t xml:space="preserve">     </w:t>
          </w:r>
        </w:sdtContent>
      </w:sdt>
      <w:r w:rsidRPr="005328BD">
        <w:rPr>
          <w:rFonts w:ascii="Times New Roman" w:eastAsia="Times New Roman" w:hAnsi="Times New Roman" w:cs="Times New Roman"/>
          <w:color w:val="000000"/>
          <w:sz w:val="20"/>
          <w:szCs w:val="20"/>
        </w:rPr>
        <w:t xml:space="preserve"> </w:t>
      </w:r>
    </w:p>
    <w:p w14:paraId="0000001B" w14:textId="77777777"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ValueDo (</w:t>
      </w:r>
      <w:r w:rsidRPr="005328BD">
        <w:rPr>
          <w:rFonts w:ascii="Times New Roman" w:eastAsia="Times New Roman" w:hAnsi="Times New Roman" w:cs="Times New Roman"/>
          <w:b/>
          <w:color w:val="000000"/>
          <w:sz w:val="20"/>
          <w:szCs w:val="20"/>
        </w:rPr>
        <w:t>VALUE</w:t>
      </w:r>
      <w:r w:rsidRPr="005328BD">
        <w:rPr>
          <w:rFonts w:ascii="Times New Roman" w:eastAsia="Times New Roman" w:hAnsi="Times New Roman" w:cs="Times New Roman"/>
          <w:color w:val="000000"/>
          <w:sz w:val="20"/>
          <w:szCs w:val="20"/>
        </w:rPr>
        <w:t>) represented by Giuditta Pasta;</w:t>
      </w:r>
    </w:p>
    <w:p w14:paraId="0000001C" w14:textId="77777777"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Infotech (</w:t>
      </w:r>
      <w:r w:rsidRPr="005328BD">
        <w:rPr>
          <w:rFonts w:ascii="Times New Roman" w:eastAsia="Times New Roman" w:hAnsi="Times New Roman" w:cs="Times New Roman"/>
          <w:b/>
          <w:color w:val="000000"/>
          <w:sz w:val="20"/>
          <w:szCs w:val="20"/>
        </w:rPr>
        <w:t>INFO</w:t>
      </w:r>
      <w:r w:rsidRPr="005328BD">
        <w:rPr>
          <w:rFonts w:ascii="Times New Roman" w:eastAsia="Times New Roman" w:hAnsi="Times New Roman" w:cs="Times New Roman"/>
          <w:color w:val="000000"/>
          <w:sz w:val="20"/>
          <w:szCs w:val="20"/>
        </w:rPr>
        <w:t>) represented by Antonio Scrocco;</w:t>
      </w:r>
    </w:p>
    <w:p w14:paraId="0000001D" w14:textId="77777777"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Laerdal (</w:t>
      </w:r>
      <w:r w:rsidRPr="005328BD">
        <w:rPr>
          <w:rFonts w:ascii="Times New Roman" w:eastAsia="Times New Roman" w:hAnsi="Times New Roman" w:cs="Times New Roman"/>
          <w:b/>
          <w:color w:val="000000"/>
          <w:sz w:val="20"/>
          <w:szCs w:val="20"/>
        </w:rPr>
        <w:t>LAE</w:t>
      </w:r>
      <w:r w:rsidRPr="005328BD">
        <w:rPr>
          <w:rFonts w:ascii="Times New Roman" w:eastAsia="Times New Roman" w:hAnsi="Times New Roman" w:cs="Times New Roman"/>
          <w:color w:val="000000"/>
          <w:sz w:val="20"/>
          <w:szCs w:val="20"/>
        </w:rPr>
        <w:t>) represented by Luigi Danesi;</w:t>
      </w:r>
    </w:p>
    <w:p w14:paraId="0000001E" w14:textId="7FBF4A0B" w:rsidR="003F17A6" w:rsidRPr="005328BD" w:rsidRDefault="00DF3476">
      <w:pPr>
        <w:numPr>
          <w:ilvl w:val="0"/>
          <w:numId w:val="4"/>
        </w:numPr>
        <w:pBdr>
          <w:top w:val="nil"/>
          <w:left w:val="nil"/>
          <w:bottom w:val="nil"/>
          <w:right w:val="nil"/>
          <w:between w:val="nil"/>
        </w:pBdr>
        <w:tabs>
          <w:tab w:val="left" w:pos="1843"/>
        </w:tabs>
        <w:spacing w:after="0" w:line="240" w:lineRule="auto"/>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Take the Wind (</w:t>
      </w:r>
      <w:r w:rsidRPr="005328BD">
        <w:rPr>
          <w:rFonts w:ascii="Times New Roman" w:eastAsia="Times New Roman" w:hAnsi="Times New Roman" w:cs="Times New Roman"/>
          <w:b/>
          <w:color w:val="000000"/>
          <w:sz w:val="20"/>
          <w:szCs w:val="20"/>
        </w:rPr>
        <w:t>TTW</w:t>
      </w:r>
      <w:r w:rsidRPr="005328BD">
        <w:rPr>
          <w:rFonts w:ascii="Times New Roman" w:eastAsia="Times New Roman" w:hAnsi="Times New Roman" w:cs="Times New Roman"/>
          <w:color w:val="000000"/>
          <w:sz w:val="20"/>
          <w:szCs w:val="20"/>
        </w:rPr>
        <w:t xml:space="preserve">) </w:t>
      </w:r>
      <w:sdt>
        <w:sdtPr>
          <w:rPr>
            <w:rFonts w:ascii="Times New Roman" w:hAnsi="Times New Roman" w:cs="Times New Roman"/>
            <w:sz w:val="20"/>
            <w:szCs w:val="20"/>
          </w:rPr>
          <w:tag w:val="goog_rdk_27"/>
          <w:id w:val="1560277200"/>
        </w:sdtPr>
        <w:sdtEndPr/>
        <w:sdtContent/>
      </w:sdt>
      <w:r w:rsidRPr="005328BD">
        <w:rPr>
          <w:rFonts w:ascii="Times New Roman" w:eastAsia="Times New Roman" w:hAnsi="Times New Roman" w:cs="Times New Roman"/>
          <w:color w:val="000000"/>
          <w:sz w:val="20"/>
          <w:szCs w:val="20"/>
        </w:rPr>
        <w:t xml:space="preserve">represented </w:t>
      </w:r>
      <w:r w:rsidR="005328BD" w:rsidRPr="005328BD">
        <w:rPr>
          <w:rFonts w:ascii="Times New Roman" w:eastAsia="Times New Roman" w:hAnsi="Times New Roman" w:cs="Times New Roman"/>
          <w:color w:val="000000"/>
          <w:sz w:val="20"/>
          <w:szCs w:val="20"/>
        </w:rPr>
        <w:t xml:space="preserve">by Pedro Pinto, </w:t>
      </w:r>
      <w:r w:rsidRPr="005328BD">
        <w:rPr>
          <w:rFonts w:ascii="Times New Roman" w:eastAsia="Times New Roman" w:hAnsi="Times New Roman" w:cs="Times New Roman"/>
          <w:color w:val="000000"/>
          <w:sz w:val="20"/>
          <w:szCs w:val="20"/>
        </w:rPr>
        <w:t>Rita Flores</w:t>
      </w:r>
      <w:r w:rsidR="005328BD" w:rsidRPr="005328BD">
        <w:rPr>
          <w:rFonts w:ascii="Times New Roman" w:eastAsia="Times New Roman" w:hAnsi="Times New Roman" w:cs="Times New Roman"/>
          <w:color w:val="000000"/>
          <w:sz w:val="20"/>
          <w:szCs w:val="20"/>
        </w:rPr>
        <w:t xml:space="preserve"> and Silverio Mendes</w:t>
      </w:r>
      <w:r w:rsidRPr="005328BD">
        <w:rPr>
          <w:rFonts w:ascii="Times New Roman" w:eastAsia="Times New Roman" w:hAnsi="Times New Roman" w:cs="Times New Roman"/>
          <w:color w:val="000000"/>
          <w:sz w:val="20"/>
          <w:szCs w:val="20"/>
        </w:rPr>
        <w:t>.</w:t>
      </w:r>
    </w:p>
    <w:p w14:paraId="0000001F" w14:textId="77777777" w:rsidR="003F17A6" w:rsidRPr="005328BD" w:rsidRDefault="003F17A6">
      <w:pPr>
        <w:jc w:val="both"/>
        <w:rPr>
          <w:rFonts w:ascii="Times New Roman" w:eastAsia="Times New Roman" w:hAnsi="Times New Roman" w:cs="Times New Roman"/>
          <w:b/>
          <w:sz w:val="20"/>
          <w:szCs w:val="20"/>
        </w:rPr>
      </w:pPr>
    </w:p>
    <w:p w14:paraId="00000020" w14:textId="77777777" w:rsidR="003F17A6" w:rsidRPr="005328BD" w:rsidRDefault="00DF3476">
      <w:pPr>
        <w:jc w:val="both"/>
        <w:rPr>
          <w:rFonts w:ascii="Times New Roman" w:eastAsia="Times New Roman" w:hAnsi="Times New Roman" w:cs="Times New Roman"/>
          <w:b/>
          <w:sz w:val="20"/>
          <w:szCs w:val="20"/>
        </w:rPr>
      </w:pPr>
      <w:r w:rsidRPr="005328BD">
        <w:rPr>
          <w:rFonts w:ascii="Times New Roman" w:eastAsia="Times New Roman" w:hAnsi="Times New Roman" w:cs="Times New Roman"/>
          <w:b/>
          <w:sz w:val="20"/>
          <w:szCs w:val="20"/>
        </w:rPr>
        <w:t>WP1: Desk research - updates (</w:t>
      </w:r>
      <w:r w:rsidRPr="005328BD">
        <w:rPr>
          <w:rFonts w:ascii="Times New Roman" w:eastAsia="Times New Roman" w:hAnsi="Times New Roman" w:cs="Times New Roman"/>
          <w:b/>
          <w:color w:val="000000"/>
          <w:sz w:val="20"/>
          <w:szCs w:val="20"/>
        </w:rPr>
        <w:t>FCRB</w:t>
      </w:r>
      <w:r w:rsidRPr="005328BD">
        <w:rPr>
          <w:rFonts w:ascii="Times New Roman" w:eastAsia="Times New Roman" w:hAnsi="Times New Roman" w:cs="Times New Roman"/>
          <w:b/>
          <w:sz w:val="20"/>
          <w:szCs w:val="20"/>
        </w:rPr>
        <w:t>)</w:t>
      </w:r>
    </w:p>
    <w:p w14:paraId="00000021"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Juan (FCRB) starts presenting the updates of the desk research carried out (full presentation available </w:t>
      </w:r>
      <w:hyperlink r:id="rId8" w:anchor="slide=id.p1">
        <w:r w:rsidRPr="005328BD">
          <w:rPr>
            <w:rFonts w:ascii="Times New Roman" w:eastAsia="Times New Roman" w:hAnsi="Times New Roman" w:cs="Times New Roman"/>
            <w:color w:val="0563C1"/>
            <w:sz w:val="20"/>
            <w:szCs w:val="20"/>
            <w:u w:val="single"/>
          </w:rPr>
          <w:t>here</w:t>
        </w:r>
      </w:hyperlink>
      <w:r w:rsidRPr="005328BD">
        <w:rPr>
          <w:rFonts w:ascii="Times New Roman" w:eastAsia="Times New Roman" w:hAnsi="Times New Roman" w:cs="Times New Roman"/>
          <w:sz w:val="20"/>
          <w:szCs w:val="20"/>
        </w:rPr>
        <w:t>). The Final action plan after the pilot has been sent to the partners at the end of March 2021; then, at the beginning of April, all the co</w:t>
      </w:r>
      <w:r w:rsidRPr="005328BD">
        <w:rPr>
          <w:rFonts w:ascii="Times New Roman" w:eastAsia="Times New Roman" w:hAnsi="Times New Roman" w:cs="Times New Roman"/>
          <w:sz w:val="20"/>
          <w:szCs w:val="20"/>
        </w:rPr>
        <w:t xml:space="preserve">llaborators were given access to RedCap and a brief tutorial video has been presented to them. </w:t>
      </w:r>
    </w:p>
    <w:p w14:paraId="00000022" w14:textId="77777777" w:rsidR="003F17A6" w:rsidRPr="005328BD" w:rsidRDefault="00DF3476">
      <w:pPr>
        <w:jc w:val="both"/>
        <w:rPr>
          <w:rFonts w:ascii="Times New Roman" w:eastAsia="Times New Roman" w:hAnsi="Times New Roman" w:cs="Times New Roman"/>
          <w:b/>
          <w:sz w:val="20"/>
          <w:szCs w:val="20"/>
        </w:rPr>
      </w:pPr>
      <w:r w:rsidRPr="005328BD">
        <w:rPr>
          <w:rFonts w:ascii="Times New Roman" w:eastAsia="Times New Roman" w:hAnsi="Times New Roman" w:cs="Times New Roman"/>
          <w:sz w:val="20"/>
          <w:szCs w:val="20"/>
        </w:rPr>
        <w:t xml:space="preserve">At the moment all the partners are updating the information about the desk research on RedCap. Juan reminds the partners to keep uploading the information they </w:t>
      </w:r>
      <w:r w:rsidRPr="005328BD">
        <w:rPr>
          <w:rFonts w:ascii="Times New Roman" w:eastAsia="Times New Roman" w:hAnsi="Times New Roman" w:cs="Times New Roman"/>
          <w:sz w:val="20"/>
          <w:szCs w:val="20"/>
        </w:rPr>
        <w:t xml:space="preserve">are collecting on RedCap. The university partners will contact the partner companies to collect their best practices. </w:t>
      </w:r>
    </w:p>
    <w:p w14:paraId="00000023"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Camilla (UiS) asks Juan how many entries he expects to reach for each country. He replies that there is not a specific target for hospita</w:t>
      </w:r>
      <w:r w:rsidRPr="005328BD">
        <w:rPr>
          <w:rFonts w:ascii="Times New Roman" w:eastAsia="Times New Roman" w:hAnsi="Times New Roman" w:cs="Times New Roman"/>
          <w:sz w:val="20"/>
          <w:szCs w:val="20"/>
        </w:rPr>
        <w:t xml:space="preserve">ls/universities to be reached. </w:t>
      </w:r>
    </w:p>
    <w:p w14:paraId="00000024" w14:textId="7DCB709E"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lastRenderedPageBreak/>
        <w:t>Fedele (UNIFG) asks for an overview of the collection of data among countries. He thinks that it would be very useful to have specific information from each partner country.</w:t>
      </w:r>
      <w:sdt>
        <w:sdtPr>
          <w:rPr>
            <w:rFonts w:ascii="Times New Roman" w:hAnsi="Times New Roman" w:cs="Times New Roman"/>
            <w:sz w:val="20"/>
            <w:szCs w:val="20"/>
          </w:rPr>
          <w:tag w:val="goog_rdk_28"/>
          <w:id w:val="-138500264"/>
        </w:sdtPr>
        <w:sdtEndPr/>
        <w:sdtContent>
          <w:sdt>
            <w:sdtPr>
              <w:rPr>
                <w:rFonts w:ascii="Times New Roman" w:hAnsi="Times New Roman" w:cs="Times New Roman"/>
                <w:sz w:val="20"/>
                <w:szCs w:val="20"/>
              </w:rPr>
              <w:tag w:val="goog_rdk_29"/>
              <w:id w:val="957145797"/>
            </w:sdtPr>
            <w:sdtContent>
              <w:r w:rsidR="005328BD" w:rsidRPr="005328BD">
                <w:rPr>
                  <w:rFonts w:ascii="Times New Roman" w:hAnsi="Times New Roman" w:cs="Times New Roman"/>
                  <w:sz w:val="20"/>
                  <w:szCs w:val="20"/>
                </w:rPr>
                <w:t xml:space="preserve"> </w:t>
              </w:r>
              <w:r w:rsidR="005328BD" w:rsidRPr="005328BD">
                <w:rPr>
                  <w:rFonts w:ascii="Times New Roman" w:eastAsia="Times New Roman" w:hAnsi="Times New Roman" w:cs="Times New Roman"/>
                  <w:sz w:val="20"/>
                  <w:szCs w:val="20"/>
                </w:rPr>
                <w:t>This aspect is also highlighted by Carlos Ferrando, reminding all partners to perform the desk research.</w:t>
              </w:r>
            </w:sdtContent>
          </w:sdt>
        </w:sdtContent>
      </w:sdt>
    </w:p>
    <w:p w14:paraId="00000025"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Marc (LMU) adds that LMU team has researched, and is researching, the information not only on the official websites, but they are considering also the social media channels and a google search. </w:t>
      </w:r>
    </w:p>
    <w:p w14:paraId="00000026"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J</w:t>
      </w:r>
      <w:r w:rsidRPr="005328BD">
        <w:rPr>
          <w:rFonts w:ascii="Times New Roman" w:eastAsia="Times New Roman" w:hAnsi="Times New Roman" w:cs="Times New Roman"/>
          <w:sz w:val="20"/>
          <w:szCs w:val="20"/>
        </w:rPr>
        <w:t>uan (FCRB) replies that the majority of information gathered by FCRB come from the official websites of the universities and hospitals. They found also some extra information from Google and very little ones from social media channels.</w:t>
      </w:r>
    </w:p>
    <w:p w14:paraId="00000027" w14:textId="27EFF43F"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Roberta (UNIFG) adds</w:t>
      </w:r>
      <w:r w:rsidRPr="005328BD">
        <w:rPr>
          <w:rFonts w:ascii="Times New Roman" w:eastAsia="Times New Roman" w:hAnsi="Times New Roman" w:cs="Times New Roman"/>
          <w:sz w:val="20"/>
          <w:szCs w:val="20"/>
        </w:rPr>
        <w:t xml:space="preserve"> that the information gathered from UNIFG team come from universities’ websites (but also social channels). Roberta, as Italian representatives of medicine residents, has contacted directly colleagues from other universities that she already knew. </w:t>
      </w:r>
      <w:sdt>
        <w:sdtPr>
          <w:rPr>
            <w:rFonts w:ascii="Times New Roman" w:hAnsi="Times New Roman" w:cs="Times New Roman"/>
            <w:sz w:val="20"/>
            <w:szCs w:val="20"/>
          </w:rPr>
          <w:tag w:val="goog_rdk_30"/>
          <w:id w:val="-104580627"/>
        </w:sdtPr>
        <w:sdtEndPr/>
        <w:sdtContent>
          <w:r w:rsidRPr="005328BD">
            <w:rPr>
              <w:rFonts w:ascii="Times New Roman" w:eastAsia="Times New Roman" w:hAnsi="Times New Roman" w:cs="Times New Roman"/>
              <w:sz w:val="20"/>
              <w:szCs w:val="20"/>
            </w:rPr>
            <w:t>Accordin</w:t>
          </w:r>
          <w:r w:rsidRPr="005328BD">
            <w:rPr>
              <w:rFonts w:ascii="Times New Roman" w:eastAsia="Times New Roman" w:hAnsi="Times New Roman" w:cs="Times New Roman"/>
              <w:sz w:val="20"/>
              <w:szCs w:val="20"/>
            </w:rPr>
            <w:t>g to her experience,</w:t>
          </w:r>
        </w:sdtContent>
      </w:sdt>
      <w:r w:rsidRPr="005328BD">
        <w:rPr>
          <w:rFonts w:ascii="Times New Roman" w:eastAsia="Times New Roman" w:hAnsi="Times New Roman" w:cs="Times New Roman"/>
          <w:sz w:val="20"/>
          <w:szCs w:val="20"/>
        </w:rPr>
        <w:t xml:space="preserve"> </w:t>
      </w:r>
      <w:r w:rsidR="005328BD" w:rsidRPr="005328BD">
        <w:rPr>
          <w:rFonts w:ascii="Times New Roman" w:eastAsia="Times New Roman" w:hAnsi="Times New Roman" w:cs="Times New Roman"/>
          <w:sz w:val="20"/>
          <w:szCs w:val="20"/>
        </w:rPr>
        <w:t>o</w:t>
      </w:r>
      <w:r w:rsidR="005328BD" w:rsidRPr="005328BD">
        <w:rPr>
          <w:rFonts w:ascii="Times New Roman" w:hAnsi="Times New Roman" w:cs="Times New Roman"/>
          <w:sz w:val="20"/>
          <w:szCs w:val="20"/>
        </w:rPr>
        <w:t>n</w:t>
      </w:r>
      <w:r w:rsidRPr="005328BD">
        <w:rPr>
          <w:rFonts w:ascii="Times New Roman" w:eastAsia="Times New Roman" w:hAnsi="Times New Roman" w:cs="Times New Roman"/>
          <w:sz w:val="20"/>
          <w:szCs w:val="20"/>
        </w:rPr>
        <w:t xml:space="preserve"> the official website of universities and simulation centres there are a lot of information, so it has been quite easy to carry out the research.  </w:t>
      </w:r>
    </w:p>
    <w:p w14:paraId="00000028"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Mihai (EICD) informs the partners that EICD team has not started yet to upload the findings on RedCap. He personally knows that some universities actually do simulation, but there is not any information about it on their official websites. </w:t>
      </w:r>
    </w:p>
    <w:p w14:paraId="00000029"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Juan (FCRB) spe</w:t>
      </w:r>
      <w:r w:rsidRPr="005328BD">
        <w:rPr>
          <w:rFonts w:ascii="Times New Roman" w:eastAsia="Times New Roman" w:hAnsi="Times New Roman" w:cs="Times New Roman"/>
          <w:sz w:val="20"/>
          <w:szCs w:val="20"/>
        </w:rPr>
        <w:t>cifies that the target is not only “simulation offer”, but “emergency offer”. It is not compulsory to contact directly people from universities or simulation centres and go beyond their official websites if some information are not available there. The con</w:t>
      </w:r>
      <w:r w:rsidRPr="005328BD">
        <w:rPr>
          <w:rFonts w:ascii="Times New Roman" w:eastAsia="Times New Roman" w:hAnsi="Times New Roman" w:cs="Times New Roman"/>
          <w:sz w:val="20"/>
          <w:szCs w:val="20"/>
        </w:rPr>
        <w:t xml:space="preserve">sortium can guarantee that all the information gathered in RedCap are reliable. </w:t>
      </w:r>
    </w:p>
    <w:p w14:paraId="0000002A" w14:textId="77777777" w:rsidR="003F17A6" w:rsidRPr="005328BD" w:rsidRDefault="00DF3476">
      <w:pPr>
        <w:jc w:val="both"/>
        <w:rPr>
          <w:rFonts w:ascii="Times New Roman" w:eastAsia="Times New Roman" w:hAnsi="Times New Roman" w:cs="Times New Roman"/>
          <w:i/>
          <w:sz w:val="20"/>
          <w:szCs w:val="20"/>
        </w:rPr>
      </w:pPr>
      <w:r w:rsidRPr="005328BD">
        <w:rPr>
          <w:rFonts w:ascii="Times New Roman" w:eastAsia="Times New Roman" w:hAnsi="Times New Roman" w:cs="Times New Roman"/>
          <w:i/>
          <w:sz w:val="20"/>
          <w:szCs w:val="20"/>
        </w:rPr>
        <w:t>Next deadlines and workflow:</w:t>
      </w:r>
    </w:p>
    <w:p w14:paraId="0000002B"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All the University partners’ information available on RedCap by </w:t>
      </w:r>
      <w:r w:rsidRPr="005328BD">
        <w:rPr>
          <w:rFonts w:ascii="Times New Roman" w:eastAsia="Times New Roman" w:hAnsi="Times New Roman" w:cs="Times New Roman"/>
          <w:b/>
          <w:sz w:val="20"/>
          <w:szCs w:val="20"/>
        </w:rPr>
        <w:t>07.07.2021.</w:t>
      </w:r>
      <w:r w:rsidRPr="005328BD">
        <w:rPr>
          <w:rFonts w:ascii="Times New Roman" w:eastAsia="Times New Roman" w:hAnsi="Times New Roman" w:cs="Times New Roman"/>
          <w:sz w:val="20"/>
          <w:szCs w:val="20"/>
        </w:rPr>
        <w:t xml:space="preserve"> </w:t>
      </w:r>
    </w:p>
    <w:p w14:paraId="0000002C" w14:textId="77777777" w:rsidR="003F17A6" w:rsidRPr="005328BD" w:rsidRDefault="003F17A6">
      <w:pPr>
        <w:pBdr>
          <w:top w:val="nil"/>
          <w:left w:val="nil"/>
          <w:bottom w:val="nil"/>
          <w:right w:val="nil"/>
          <w:between w:val="nil"/>
        </w:pBdr>
        <w:ind w:left="720"/>
        <w:jc w:val="both"/>
        <w:rPr>
          <w:rFonts w:ascii="Times New Roman" w:eastAsia="Times New Roman" w:hAnsi="Times New Roman" w:cs="Times New Roman"/>
          <w:sz w:val="20"/>
          <w:szCs w:val="20"/>
        </w:rPr>
      </w:pPr>
    </w:p>
    <w:p w14:paraId="0000002D" w14:textId="77777777" w:rsidR="003F17A6" w:rsidRPr="005328BD" w:rsidRDefault="00DF3476">
      <w:pPr>
        <w:jc w:val="both"/>
        <w:rPr>
          <w:rFonts w:ascii="Times New Roman" w:eastAsia="Times New Roman" w:hAnsi="Times New Roman" w:cs="Times New Roman"/>
          <w:b/>
          <w:sz w:val="20"/>
          <w:szCs w:val="20"/>
        </w:rPr>
      </w:pPr>
      <w:r w:rsidRPr="005328BD">
        <w:rPr>
          <w:rFonts w:ascii="Times New Roman" w:eastAsia="Times New Roman" w:hAnsi="Times New Roman" w:cs="Times New Roman"/>
          <w:b/>
          <w:sz w:val="20"/>
          <w:szCs w:val="20"/>
        </w:rPr>
        <w:t>WP1: Literature review - updates (UIS)</w:t>
      </w:r>
    </w:p>
    <w:p w14:paraId="0000002E"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Camilla (UiS) updates the partners about the literature review process of WP1 (full presentation available </w:t>
      </w:r>
      <w:hyperlink r:id="rId9" w:anchor="slide=id.p1">
        <w:r w:rsidRPr="005328BD">
          <w:rPr>
            <w:rFonts w:ascii="Times New Roman" w:eastAsia="Times New Roman" w:hAnsi="Times New Roman" w:cs="Times New Roman"/>
            <w:color w:val="0563C1"/>
            <w:sz w:val="20"/>
            <w:szCs w:val="20"/>
            <w:u w:val="single"/>
          </w:rPr>
          <w:t>here</w:t>
        </w:r>
      </w:hyperlink>
      <w:r w:rsidRPr="005328BD">
        <w:rPr>
          <w:rFonts w:ascii="Times New Roman" w:eastAsia="Times New Roman" w:hAnsi="Times New Roman" w:cs="Times New Roman"/>
          <w:sz w:val="20"/>
          <w:szCs w:val="20"/>
        </w:rPr>
        <w:t xml:space="preserve">). UiS has finalized the inclusion and exclusion criteria to be used for the search strategy. 1734 results have been exported to Rayyan, while 19 participants were involved in the initial screening (the work has been organized as a double screening). </w:t>
      </w:r>
      <w:r w:rsidRPr="005328BD">
        <w:rPr>
          <w:rFonts w:ascii="Times New Roman" w:hAnsi="Times New Roman" w:cs="Times New Roman"/>
          <w:noProof/>
          <w:sz w:val="20"/>
          <w:szCs w:val="20"/>
        </w:rPr>
        <w:drawing>
          <wp:anchor distT="0" distB="0" distL="114300" distR="114300" simplePos="0" relativeHeight="251658240" behindDoc="0" locked="0" layoutInCell="1" hidden="0" allowOverlap="1">
            <wp:simplePos x="0" y="0"/>
            <wp:positionH relativeFrom="column">
              <wp:posOffset>860964</wp:posOffset>
            </wp:positionH>
            <wp:positionV relativeFrom="paragraph">
              <wp:posOffset>796514</wp:posOffset>
            </wp:positionV>
            <wp:extent cx="4117921" cy="1168107"/>
            <wp:effectExtent l="0" t="0" r="0" b="0"/>
            <wp:wrapNone/>
            <wp:docPr id="5" name="image3.png" descr="https://lh4.googleusercontent.com/L_LzjA-p-CB08eZIop85AeO7zXZofa52odyCNBVwU0byaHb-7vMct8cFOC3MwB_BB8G4QUCkYEw-5sfg1ZGF2pixqS-4Smyv2A07gmnY2guYUV4Mu_gKc_B_MSUTTWAZeAV42JQ"/>
            <wp:cNvGraphicFramePr/>
            <a:graphic xmlns:a="http://schemas.openxmlformats.org/drawingml/2006/main">
              <a:graphicData uri="http://schemas.openxmlformats.org/drawingml/2006/picture">
                <pic:pic xmlns:pic="http://schemas.openxmlformats.org/drawingml/2006/picture">
                  <pic:nvPicPr>
                    <pic:cNvPr id="0" name="image3.png" descr="https://lh4.googleusercontent.com/L_LzjA-p-CB08eZIop85AeO7zXZofa52odyCNBVwU0byaHb-7vMct8cFOC3MwB_BB8G4QUCkYEw-5sfg1ZGF2pixqS-4Smyv2A07gmnY2guYUV4Mu_gKc_B_MSUTTWAZeAV42JQ"/>
                    <pic:cNvPicPr preferRelativeResize="0"/>
                  </pic:nvPicPr>
                  <pic:blipFill>
                    <a:blip r:embed="rId10"/>
                    <a:srcRect/>
                    <a:stretch>
                      <a:fillRect/>
                    </a:stretch>
                  </pic:blipFill>
                  <pic:spPr>
                    <a:xfrm>
                      <a:off x="0" y="0"/>
                      <a:ext cx="4117921" cy="1168107"/>
                    </a:xfrm>
                    <a:prstGeom prst="rect">
                      <a:avLst/>
                    </a:prstGeom>
                    <a:ln/>
                  </pic:spPr>
                </pic:pic>
              </a:graphicData>
            </a:graphic>
          </wp:anchor>
        </w:drawing>
      </w:r>
    </w:p>
    <w:p w14:paraId="0000002F" w14:textId="77777777" w:rsidR="003F17A6" w:rsidRPr="005328BD" w:rsidRDefault="003F17A6">
      <w:pPr>
        <w:jc w:val="both"/>
        <w:rPr>
          <w:rFonts w:ascii="Times New Roman" w:eastAsia="Times New Roman" w:hAnsi="Times New Roman" w:cs="Times New Roman"/>
          <w:sz w:val="20"/>
          <w:szCs w:val="20"/>
        </w:rPr>
      </w:pPr>
    </w:p>
    <w:p w14:paraId="00000030" w14:textId="77777777" w:rsidR="003F17A6" w:rsidRPr="005328BD" w:rsidRDefault="003F17A6">
      <w:pPr>
        <w:jc w:val="both"/>
        <w:rPr>
          <w:rFonts w:ascii="Times New Roman" w:eastAsia="Times New Roman" w:hAnsi="Times New Roman" w:cs="Times New Roman"/>
          <w:sz w:val="20"/>
          <w:szCs w:val="20"/>
        </w:rPr>
      </w:pPr>
    </w:p>
    <w:p w14:paraId="00000031" w14:textId="77777777" w:rsidR="003F17A6" w:rsidRPr="005328BD" w:rsidRDefault="003F17A6">
      <w:pPr>
        <w:jc w:val="both"/>
        <w:rPr>
          <w:rFonts w:ascii="Times New Roman" w:eastAsia="Times New Roman" w:hAnsi="Times New Roman" w:cs="Times New Roman"/>
          <w:sz w:val="20"/>
          <w:szCs w:val="20"/>
        </w:rPr>
      </w:pPr>
    </w:p>
    <w:p w14:paraId="00000032" w14:textId="77777777" w:rsidR="003F17A6" w:rsidRPr="005328BD" w:rsidRDefault="003F17A6">
      <w:pPr>
        <w:jc w:val="both"/>
        <w:rPr>
          <w:rFonts w:ascii="Times New Roman" w:eastAsia="Times New Roman" w:hAnsi="Times New Roman" w:cs="Times New Roman"/>
          <w:sz w:val="20"/>
          <w:szCs w:val="20"/>
        </w:rPr>
      </w:pPr>
    </w:p>
    <w:p w14:paraId="00000033" w14:textId="77777777" w:rsidR="003F17A6" w:rsidRPr="005328BD" w:rsidRDefault="003F17A6">
      <w:pPr>
        <w:jc w:val="both"/>
        <w:rPr>
          <w:rFonts w:ascii="Times New Roman" w:eastAsia="Times New Roman" w:hAnsi="Times New Roman" w:cs="Times New Roman"/>
          <w:sz w:val="20"/>
          <w:szCs w:val="20"/>
        </w:rPr>
      </w:pPr>
    </w:p>
    <w:p w14:paraId="00000034" w14:textId="77777777" w:rsidR="003F17A6" w:rsidRPr="005328BD" w:rsidRDefault="00DF3476">
      <w:pPr>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The remaining actions to carry out are:</w:t>
      </w:r>
    </w:p>
    <w:p w14:paraId="00000035" w14:textId="77777777" w:rsidR="003F17A6" w:rsidRPr="005328BD" w:rsidRDefault="00DF3476">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Organization of group meeting to discuss how to deal with discrepancies;</w:t>
      </w:r>
    </w:p>
    <w:p w14:paraId="00000036" w14:textId="77777777" w:rsidR="003F17A6" w:rsidRPr="005328BD" w:rsidRDefault="00DF3476">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Organization of meeting between 2 screeners to discuss discrepancies;</w:t>
      </w:r>
    </w:p>
    <w:p w14:paraId="00000037" w14:textId="77777777" w:rsidR="003F17A6" w:rsidRPr="005328BD" w:rsidRDefault="00DF3476">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Organization of group meeting to discuss full-text screening;</w:t>
      </w:r>
    </w:p>
    <w:p w14:paraId="00000038" w14:textId="77777777" w:rsidR="003F17A6" w:rsidRPr="005328BD" w:rsidRDefault="00DF3476">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lastRenderedPageBreak/>
        <w:t>Full-text screening;</w:t>
      </w:r>
    </w:p>
    <w:p w14:paraId="00000039" w14:textId="77777777" w:rsidR="003F17A6" w:rsidRPr="005328BD" w:rsidRDefault="00DF3476">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Creation of a Folder of scientific literature on optimal team composition in emergency;</w:t>
      </w:r>
    </w:p>
    <w:p w14:paraId="0000003A" w14:textId="77777777" w:rsidR="003F17A6" w:rsidRPr="005328BD" w:rsidRDefault="00DF3476">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 xml:space="preserve">Organization of group meeting to discuss report writing; </w:t>
      </w:r>
    </w:p>
    <w:p w14:paraId="0000003B" w14:textId="77777777" w:rsidR="003F17A6" w:rsidRPr="005328BD" w:rsidRDefault="00DF3476">
      <w:pPr>
        <w:numPr>
          <w:ilvl w:val="0"/>
          <w:numId w:val="2"/>
        </w:numPr>
        <w:pBdr>
          <w:top w:val="nil"/>
          <w:left w:val="nil"/>
          <w:bottom w:val="nil"/>
          <w:right w:val="nil"/>
          <w:between w:val="nil"/>
        </w:pBdr>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 xml:space="preserve">Writing the report. </w:t>
      </w:r>
    </w:p>
    <w:p w14:paraId="0000003C" w14:textId="77777777" w:rsidR="003F17A6" w:rsidRPr="005328BD" w:rsidRDefault="00DF3476">
      <w:pPr>
        <w:jc w:val="both"/>
        <w:rPr>
          <w:rFonts w:ascii="Times New Roman" w:eastAsia="Times New Roman" w:hAnsi="Times New Roman" w:cs="Times New Roman"/>
          <w:i/>
          <w:sz w:val="20"/>
          <w:szCs w:val="20"/>
        </w:rPr>
      </w:pPr>
      <w:r w:rsidRPr="005328BD">
        <w:rPr>
          <w:rFonts w:ascii="Times New Roman" w:eastAsia="Times New Roman" w:hAnsi="Times New Roman" w:cs="Times New Roman"/>
          <w:i/>
          <w:sz w:val="20"/>
          <w:szCs w:val="20"/>
        </w:rPr>
        <w:t>Next deadlines and workflow:</w:t>
      </w:r>
    </w:p>
    <w:p w14:paraId="0000003D"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UiS to complete the initial exclusion o</w:t>
      </w:r>
      <w:r w:rsidRPr="005328BD">
        <w:rPr>
          <w:rFonts w:ascii="Times New Roman" w:eastAsia="Times New Roman" w:hAnsi="Times New Roman" w:cs="Times New Roman"/>
          <w:sz w:val="20"/>
          <w:szCs w:val="20"/>
        </w:rPr>
        <w:t xml:space="preserve">f articles by </w:t>
      </w:r>
      <w:r w:rsidRPr="005328BD">
        <w:rPr>
          <w:rFonts w:ascii="Times New Roman" w:eastAsia="Times New Roman" w:hAnsi="Times New Roman" w:cs="Times New Roman"/>
          <w:b/>
          <w:sz w:val="20"/>
          <w:szCs w:val="20"/>
        </w:rPr>
        <w:t>31.05.2021</w:t>
      </w:r>
      <w:r w:rsidRPr="005328BD">
        <w:rPr>
          <w:rFonts w:ascii="Times New Roman" w:eastAsia="Times New Roman" w:hAnsi="Times New Roman" w:cs="Times New Roman"/>
          <w:sz w:val="20"/>
          <w:szCs w:val="20"/>
        </w:rPr>
        <w:t>;</w:t>
      </w:r>
    </w:p>
    <w:p w14:paraId="0000003E" w14:textId="77777777" w:rsidR="003F17A6" w:rsidRPr="005328BD" w:rsidRDefault="00DF3476">
      <w:pPr>
        <w:numPr>
          <w:ilvl w:val="0"/>
          <w:numId w:val="4"/>
        </w:numPr>
        <w:pBdr>
          <w:top w:val="nil"/>
          <w:left w:val="nil"/>
          <w:bottom w:val="nil"/>
          <w:right w:val="nil"/>
          <w:between w:val="nil"/>
        </w:pBd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UiS to deliver the report on in-depth literature review on team composition in emergency by </w:t>
      </w:r>
      <w:r w:rsidRPr="005328BD">
        <w:rPr>
          <w:rFonts w:ascii="Times New Roman" w:eastAsia="Times New Roman" w:hAnsi="Times New Roman" w:cs="Times New Roman"/>
          <w:b/>
          <w:sz w:val="20"/>
          <w:szCs w:val="20"/>
        </w:rPr>
        <w:t>31.07.2021</w:t>
      </w:r>
      <w:r w:rsidRPr="005328BD">
        <w:rPr>
          <w:rFonts w:ascii="Times New Roman" w:eastAsia="Times New Roman" w:hAnsi="Times New Roman" w:cs="Times New Roman"/>
          <w:sz w:val="20"/>
          <w:szCs w:val="20"/>
        </w:rPr>
        <w:t>.</w:t>
      </w:r>
    </w:p>
    <w:p w14:paraId="0000003F" w14:textId="77777777" w:rsidR="003F17A6" w:rsidRPr="005328BD" w:rsidRDefault="00DF3476">
      <w:pPr>
        <w:jc w:val="both"/>
        <w:rPr>
          <w:rFonts w:ascii="Times New Roman" w:eastAsia="Times New Roman" w:hAnsi="Times New Roman" w:cs="Times New Roman"/>
          <w:b/>
          <w:sz w:val="20"/>
          <w:szCs w:val="20"/>
        </w:rPr>
      </w:pPr>
      <w:r w:rsidRPr="005328BD">
        <w:rPr>
          <w:rFonts w:ascii="Times New Roman" w:eastAsia="Times New Roman" w:hAnsi="Times New Roman" w:cs="Times New Roman"/>
          <w:b/>
          <w:sz w:val="20"/>
          <w:szCs w:val="20"/>
        </w:rPr>
        <w:t>WP6: Brief recap on administrative and financial procedures (UNIFG and ValueDo)</w:t>
      </w:r>
    </w:p>
    <w:p w14:paraId="00000040" w14:textId="1F10594B" w:rsidR="003F17A6" w:rsidRPr="005328BD" w:rsidRDefault="00DF3476">
      <w:pPr>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 xml:space="preserve">Fedele (UNIFG) makes a short recap on administrative and financial </w:t>
      </w:r>
      <w:sdt>
        <w:sdtPr>
          <w:rPr>
            <w:rFonts w:ascii="Times New Roman" w:hAnsi="Times New Roman" w:cs="Times New Roman"/>
            <w:sz w:val="20"/>
            <w:szCs w:val="20"/>
          </w:rPr>
          <w:tag w:val="goog_rdk_32"/>
          <w:id w:val="-12537064"/>
        </w:sdtPr>
        <w:sdtEndPr/>
        <w:sdtContent>
          <w:r w:rsidRPr="005328BD">
            <w:rPr>
              <w:rFonts w:ascii="Times New Roman" w:eastAsia="Times New Roman" w:hAnsi="Times New Roman" w:cs="Times New Roman"/>
              <w:color w:val="000000"/>
              <w:sz w:val="20"/>
              <w:szCs w:val="20"/>
            </w:rPr>
            <w:t>activities</w:t>
          </w:r>
        </w:sdtContent>
      </w:sdt>
      <w:sdt>
        <w:sdtPr>
          <w:rPr>
            <w:rFonts w:ascii="Times New Roman" w:hAnsi="Times New Roman" w:cs="Times New Roman"/>
            <w:sz w:val="20"/>
            <w:szCs w:val="20"/>
          </w:rPr>
          <w:tag w:val="goog_rdk_33"/>
          <w:id w:val="-11914429"/>
          <w:showingPlcHdr/>
        </w:sdtPr>
        <w:sdtEndPr/>
        <w:sdtContent>
          <w:r w:rsidR="005328BD" w:rsidRPr="005328BD">
            <w:rPr>
              <w:rFonts w:ascii="Times New Roman" w:hAnsi="Times New Roman" w:cs="Times New Roman"/>
              <w:sz w:val="20"/>
              <w:szCs w:val="20"/>
            </w:rPr>
            <w:t xml:space="preserve">     </w:t>
          </w:r>
        </w:sdtContent>
      </w:sdt>
      <w:r w:rsidRPr="005328BD">
        <w:rPr>
          <w:rFonts w:ascii="Times New Roman" w:eastAsia="Times New Roman" w:hAnsi="Times New Roman" w:cs="Times New Roman"/>
          <w:color w:val="000000"/>
          <w:sz w:val="20"/>
          <w:szCs w:val="20"/>
        </w:rPr>
        <w:t xml:space="preserve">of the project </w:t>
      </w:r>
      <w:sdt>
        <w:sdtPr>
          <w:rPr>
            <w:rFonts w:ascii="Times New Roman" w:hAnsi="Times New Roman" w:cs="Times New Roman"/>
            <w:sz w:val="20"/>
            <w:szCs w:val="20"/>
          </w:rPr>
          <w:tag w:val="goog_rdk_34"/>
          <w:id w:val="-284428513"/>
        </w:sdtPr>
        <w:sdtEndPr/>
        <w:sdtContent>
          <w:r w:rsidRPr="005328BD">
            <w:rPr>
              <w:rFonts w:ascii="Times New Roman" w:eastAsia="Times New Roman" w:hAnsi="Times New Roman" w:cs="Times New Roman"/>
              <w:color w:val="000000"/>
              <w:sz w:val="20"/>
              <w:szCs w:val="20"/>
            </w:rPr>
            <w:t xml:space="preserve">performed so far </w:t>
          </w:r>
        </w:sdtContent>
      </w:sdt>
      <w:r w:rsidRPr="005328BD">
        <w:rPr>
          <w:rFonts w:ascii="Times New Roman" w:eastAsia="Times New Roman" w:hAnsi="Times New Roman" w:cs="Times New Roman"/>
          <w:color w:val="000000"/>
          <w:sz w:val="20"/>
          <w:szCs w:val="20"/>
        </w:rPr>
        <w:t xml:space="preserve">(full presentation available </w:t>
      </w:r>
      <w:hyperlink r:id="rId11" w:anchor="slide=id.p1">
        <w:r w:rsidRPr="005328BD">
          <w:rPr>
            <w:rFonts w:ascii="Times New Roman" w:eastAsia="Times New Roman" w:hAnsi="Times New Roman" w:cs="Times New Roman"/>
            <w:color w:val="0563C1"/>
            <w:sz w:val="20"/>
            <w:szCs w:val="20"/>
            <w:u w:val="single"/>
          </w:rPr>
          <w:t>here</w:t>
        </w:r>
      </w:hyperlink>
      <w:r w:rsidRPr="005328BD">
        <w:rPr>
          <w:rFonts w:ascii="Times New Roman" w:eastAsia="Times New Roman" w:hAnsi="Times New Roman" w:cs="Times New Roman"/>
          <w:color w:val="000000"/>
          <w:sz w:val="20"/>
          <w:szCs w:val="20"/>
        </w:rPr>
        <w:t xml:space="preserve">). He reminds the partners </w:t>
      </w:r>
      <w:sdt>
        <w:sdtPr>
          <w:rPr>
            <w:rFonts w:ascii="Times New Roman" w:hAnsi="Times New Roman" w:cs="Times New Roman"/>
            <w:sz w:val="20"/>
            <w:szCs w:val="20"/>
          </w:rPr>
          <w:tag w:val="goog_rdk_35"/>
          <w:id w:val="-585147969"/>
        </w:sdtPr>
        <w:sdtEndPr/>
        <w:sdtContent>
          <w:r w:rsidRPr="005328BD">
            <w:rPr>
              <w:rFonts w:ascii="Times New Roman" w:eastAsia="Times New Roman" w:hAnsi="Times New Roman" w:cs="Times New Roman"/>
              <w:color w:val="000000"/>
              <w:sz w:val="20"/>
              <w:szCs w:val="20"/>
            </w:rPr>
            <w:t>about</w:t>
          </w:r>
        </w:sdtContent>
      </w:sdt>
      <w:r w:rsidR="005328BD" w:rsidRPr="005328BD">
        <w:rPr>
          <w:rFonts w:ascii="Times New Roman" w:hAnsi="Times New Roman" w:cs="Times New Roman"/>
          <w:sz w:val="20"/>
          <w:szCs w:val="20"/>
        </w:rPr>
        <w:t xml:space="preserve"> </w:t>
      </w:r>
      <w:r w:rsidRPr="005328BD">
        <w:rPr>
          <w:rFonts w:ascii="Times New Roman" w:eastAsia="Times New Roman" w:hAnsi="Times New Roman" w:cs="Times New Roman"/>
          <w:color w:val="000000"/>
          <w:sz w:val="20"/>
          <w:szCs w:val="20"/>
        </w:rPr>
        <w:t>deadline to present the financial documents for the second quarter (February – April 2021): 1</w:t>
      </w:r>
      <w:r w:rsidRPr="005328BD">
        <w:rPr>
          <w:rFonts w:ascii="Times New Roman" w:eastAsia="Times New Roman" w:hAnsi="Times New Roman" w:cs="Times New Roman"/>
          <w:color w:val="000000"/>
          <w:sz w:val="20"/>
          <w:szCs w:val="20"/>
        </w:rPr>
        <w:t>0</w:t>
      </w:r>
      <w:r w:rsidRPr="005328BD">
        <w:rPr>
          <w:rFonts w:ascii="Times New Roman" w:eastAsia="Times New Roman" w:hAnsi="Times New Roman" w:cs="Times New Roman"/>
          <w:color w:val="000000"/>
          <w:sz w:val="20"/>
          <w:szCs w:val="20"/>
          <w:vertAlign w:val="superscript"/>
        </w:rPr>
        <w:t>th</w:t>
      </w:r>
      <w:r w:rsidRPr="005328BD">
        <w:rPr>
          <w:rFonts w:ascii="Times New Roman" w:eastAsia="Times New Roman" w:hAnsi="Times New Roman" w:cs="Times New Roman"/>
          <w:color w:val="000000"/>
          <w:sz w:val="20"/>
          <w:szCs w:val="20"/>
        </w:rPr>
        <w:t xml:space="preserve"> May 2021. </w:t>
      </w:r>
    </w:p>
    <w:p w14:paraId="00000041" w14:textId="5C657AA5" w:rsidR="003F17A6" w:rsidRPr="005328BD" w:rsidRDefault="00DF3476">
      <w:pPr>
        <w:jc w:val="both"/>
        <w:rPr>
          <w:rFonts w:ascii="Times New Roman" w:eastAsia="Times New Roman" w:hAnsi="Times New Roman" w:cs="Times New Roman"/>
          <w:color w:val="000000"/>
          <w:sz w:val="20"/>
          <w:szCs w:val="20"/>
        </w:rPr>
      </w:pPr>
      <w:r w:rsidRPr="005328BD">
        <w:rPr>
          <w:rFonts w:ascii="Times New Roman" w:eastAsia="Times New Roman" w:hAnsi="Times New Roman" w:cs="Times New Roman"/>
          <w:color w:val="000000"/>
          <w:sz w:val="20"/>
          <w:szCs w:val="20"/>
        </w:rPr>
        <w:t xml:space="preserve">Finally, Fedele informs the partners that </w:t>
      </w:r>
      <w:sdt>
        <w:sdtPr>
          <w:rPr>
            <w:rFonts w:ascii="Times New Roman" w:hAnsi="Times New Roman" w:cs="Times New Roman"/>
            <w:sz w:val="20"/>
            <w:szCs w:val="20"/>
          </w:rPr>
          <w:tag w:val="goog_rdk_40"/>
          <w:id w:val="-431052703"/>
        </w:sdtPr>
        <w:sdtEndPr/>
        <w:sdtContent>
          <w:r w:rsidRPr="005328BD">
            <w:rPr>
              <w:rFonts w:ascii="Times New Roman" w:eastAsia="Times New Roman" w:hAnsi="Times New Roman" w:cs="Times New Roman"/>
              <w:color w:val="000000"/>
              <w:sz w:val="20"/>
              <w:szCs w:val="20"/>
            </w:rPr>
            <w:t>an amendment to project consortium occurred. T</w:t>
          </w:r>
          <w:r w:rsidR="005328BD" w:rsidRPr="005328BD">
            <w:rPr>
              <w:rFonts w:ascii="Times New Roman" w:eastAsia="Times New Roman" w:hAnsi="Times New Roman" w:cs="Times New Roman"/>
              <w:color w:val="000000"/>
              <w:sz w:val="20"/>
              <w:szCs w:val="20"/>
            </w:rPr>
            <w:t xml:space="preserve">he </w:t>
          </w:r>
        </w:sdtContent>
      </w:sdt>
      <w:r w:rsidRPr="005328BD">
        <w:rPr>
          <w:rFonts w:ascii="Times New Roman" w:eastAsia="Times New Roman" w:hAnsi="Times New Roman" w:cs="Times New Roman"/>
          <w:color w:val="000000"/>
          <w:sz w:val="20"/>
          <w:szCs w:val="20"/>
        </w:rPr>
        <w:t xml:space="preserve">partner Hospital Clinic de Barcelona has been replaced by </w:t>
      </w:r>
      <w:r w:rsidRPr="005328BD">
        <w:rPr>
          <w:rFonts w:ascii="Times New Roman" w:eastAsia="Times New Roman" w:hAnsi="Times New Roman" w:cs="Times New Roman"/>
          <w:b/>
          <w:color w:val="000000"/>
          <w:sz w:val="20"/>
          <w:szCs w:val="20"/>
        </w:rPr>
        <w:t>Fundació Clínic per la Recerca Biomèdica</w:t>
      </w:r>
      <w:r w:rsidRPr="005328BD">
        <w:rPr>
          <w:rFonts w:ascii="Times New Roman" w:eastAsia="Times New Roman" w:hAnsi="Times New Roman" w:cs="Times New Roman"/>
          <w:color w:val="000000"/>
          <w:sz w:val="20"/>
          <w:szCs w:val="20"/>
        </w:rPr>
        <w:t>, but it remains as affiliate partner in the project</w:t>
      </w:r>
      <w:sdt>
        <w:sdtPr>
          <w:rPr>
            <w:rFonts w:ascii="Times New Roman" w:hAnsi="Times New Roman" w:cs="Times New Roman"/>
            <w:sz w:val="20"/>
            <w:szCs w:val="20"/>
          </w:rPr>
          <w:tag w:val="goog_rdk_42"/>
          <w:id w:val="-1471898824"/>
        </w:sdtPr>
        <w:sdtEndPr/>
        <w:sdtContent>
          <w:r w:rsidRPr="005328BD">
            <w:rPr>
              <w:rFonts w:ascii="Times New Roman" w:eastAsia="Times New Roman" w:hAnsi="Times New Roman" w:cs="Times New Roman"/>
              <w:color w:val="000000"/>
              <w:sz w:val="20"/>
              <w:szCs w:val="20"/>
            </w:rPr>
            <w:t>, being responsible for the same WPs and duties as from the beginning</w:t>
          </w:r>
        </w:sdtContent>
      </w:sdt>
      <w:r w:rsidRPr="005328BD">
        <w:rPr>
          <w:rFonts w:ascii="Times New Roman" w:eastAsia="Times New Roman" w:hAnsi="Times New Roman" w:cs="Times New Roman"/>
          <w:color w:val="000000"/>
          <w:sz w:val="20"/>
          <w:szCs w:val="20"/>
        </w:rPr>
        <w:t xml:space="preserve">. The request was sent officially to the EACEA on 17/02/2021 and approved on 16/03/2021. </w:t>
      </w:r>
    </w:p>
    <w:p w14:paraId="00000042"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Giuditta (VALUE) briefly recaps the steps f</w:t>
      </w:r>
      <w:r w:rsidRPr="005328BD">
        <w:rPr>
          <w:rFonts w:ascii="Times New Roman" w:eastAsia="Times New Roman" w:hAnsi="Times New Roman" w:cs="Times New Roman"/>
          <w:sz w:val="20"/>
          <w:szCs w:val="20"/>
        </w:rPr>
        <w:t xml:space="preserve">or the quality assurance. All the partners should complete the Google Spreadsheet at the following link: </w:t>
      </w:r>
    </w:p>
    <w:p w14:paraId="00000043" w14:textId="77777777" w:rsidR="003F17A6" w:rsidRPr="005328BD" w:rsidRDefault="00DF3476">
      <w:pPr>
        <w:jc w:val="both"/>
        <w:rPr>
          <w:rFonts w:ascii="Times New Roman" w:eastAsia="Times New Roman" w:hAnsi="Times New Roman" w:cs="Times New Roman"/>
          <w:sz w:val="20"/>
          <w:szCs w:val="20"/>
        </w:rPr>
      </w:pPr>
      <w:hyperlink r:id="rId12" w:anchor="gid=0">
        <w:r w:rsidRPr="005328BD">
          <w:rPr>
            <w:rFonts w:ascii="Times New Roman" w:eastAsia="Times New Roman" w:hAnsi="Times New Roman" w:cs="Times New Roman"/>
            <w:color w:val="0563C1"/>
            <w:sz w:val="20"/>
            <w:szCs w:val="20"/>
            <w:u w:val="single"/>
          </w:rPr>
          <w:t>https://docs.google.com/spreads</w:t>
        </w:r>
        <w:r w:rsidRPr="005328BD">
          <w:rPr>
            <w:rFonts w:ascii="Times New Roman" w:eastAsia="Times New Roman" w:hAnsi="Times New Roman" w:cs="Times New Roman"/>
            <w:color w:val="0563C1"/>
            <w:sz w:val="20"/>
            <w:szCs w:val="20"/>
            <w:u w:val="single"/>
          </w:rPr>
          <w:t>heets/d/1A84eKycwFfFBZ1HyizXFsRFHpnUoUj81g1AllVCSDMo/edit#gid=0</w:t>
        </w:r>
      </w:hyperlink>
      <w:r w:rsidRPr="005328BD">
        <w:rPr>
          <w:rFonts w:ascii="Times New Roman" w:eastAsia="Times New Roman" w:hAnsi="Times New Roman" w:cs="Times New Roman"/>
          <w:sz w:val="20"/>
          <w:szCs w:val="20"/>
        </w:rPr>
        <w:t xml:space="preserve">  within the information about the second quarter of SAFETY project (February - April 2021).</w:t>
      </w:r>
      <w:r w:rsidRPr="005328BD">
        <w:rPr>
          <w:rFonts w:ascii="Times New Roman" w:eastAsia="Times New Roman" w:hAnsi="Times New Roman" w:cs="Times New Roman"/>
          <w:sz w:val="20"/>
          <w:szCs w:val="20"/>
        </w:rPr>
        <w:t xml:space="preserve"> </w:t>
      </w:r>
      <w:r w:rsidRPr="005328BD">
        <w:rPr>
          <w:rFonts w:ascii="Times New Roman" w:eastAsia="Times New Roman" w:hAnsi="Times New Roman" w:cs="Times New Roman"/>
          <w:sz w:val="20"/>
          <w:szCs w:val="20"/>
        </w:rPr>
        <w:t>The first to complete the spreadsheet must be the Lead Partners (10.05.2021), all the others will follow (by 14.05.2021). Giuditta reminds the partners that the procedure to follow for the completion of the quarterly report is described in the Quality Assu</w:t>
      </w:r>
      <w:r w:rsidRPr="005328BD">
        <w:rPr>
          <w:rFonts w:ascii="Times New Roman" w:eastAsia="Times New Roman" w:hAnsi="Times New Roman" w:cs="Times New Roman"/>
          <w:sz w:val="20"/>
          <w:szCs w:val="20"/>
        </w:rPr>
        <w:t xml:space="preserve">rance Plan, available </w:t>
      </w:r>
      <w:hyperlink r:id="rId13">
        <w:r w:rsidRPr="005328BD">
          <w:rPr>
            <w:rFonts w:ascii="Times New Roman" w:eastAsia="Times New Roman" w:hAnsi="Times New Roman" w:cs="Times New Roman"/>
            <w:color w:val="0563C1"/>
            <w:sz w:val="20"/>
            <w:szCs w:val="20"/>
            <w:u w:val="single"/>
          </w:rPr>
          <w:t>here</w:t>
        </w:r>
      </w:hyperlink>
      <w:r w:rsidRPr="005328BD">
        <w:rPr>
          <w:rFonts w:ascii="Times New Roman" w:eastAsia="Times New Roman" w:hAnsi="Times New Roman" w:cs="Times New Roman"/>
          <w:sz w:val="20"/>
          <w:szCs w:val="20"/>
        </w:rPr>
        <w:t xml:space="preserve">. </w:t>
      </w:r>
    </w:p>
    <w:p w14:paraId="00000044" w14:textId="77777777" w:rsidR="003F17A6" w:rsidRPr="005328BD" w:rsidRDefault="00DF3476">
      <w:pPr>
        <w:jc w:val="both"/>
        <w:rPr>
          <w:rFonts w:ascii="Times New Roman" w:eastAsia="Times New Roman" w:hAnsi="Times New Roman" w:cs="Times New Roman"/>
          <w:b/>
          <w:sz w:val="20"/>
          <w:szCs w:val="20"/>
        </w:rPr>
      </w:pPr>
      <w:r w:rsidRPr="005328BD">
        <w:rPr>
          <w:rFonts w:ascii="Times New Roman" w:eastAsia="Times New Roman" w:hAnsi="Times New Roman" w:cs="Times New Roman"/>
          <w:color w:val="FF0000"/>
          <w:sz w:val="20"/>
          <w:szCs w:val="20"/>
        </w:rPr>
        <w:br/>
      </w:r>
      <w:r w:rsidRPr="005328BD">
        <w:rPr>
          <w:rFonts w:ascii="Times New Roman" w:eastAsia="Times New Roman" w:hAnsi="Times New Roman" w:cs="Times New Roman"/>
          <w:b/>
          <w:sz w:val="20"/>
          <w:szCs w:val="20"/>
        </w:rPr>
        <w:t>WP8: Planning external evaluation by experts on ML1 Training need assessment (EICD)</w:t>
      </w:r>
    </w:p>
    <w:p w14:paraId="00000045" w14:textId="6A589520"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Cornelia (EICD) starts presenting the plan they ha</w:t>
      </w:r>
      <w:r w:rsidRPr="005328BD">
        <w:rPr>
          <w:rFonts w:ascii="Times New Roman" w:eastAsia="Times New Roman" w:hAnsi="Times New Roman" w:cs="Times New Roman"/>
          <w:sz w:val="20"/>
          <w:szCs w:val="20"/>
        </w:rPr>
        <w:t xml:space="preserve">ve prepared for the external evaluation from experts on ML1 Training need assessment (full presentation </w:t>
      </w:r>
      <w:hyperlink r:id="rId14">
        <w:r w:rsidRPr="005328BD">
          <w:rPr>
            <w:rFonts w:ascii="Times New Roman" w:eastAsia="Times New Roman" w:hAnsi="Times New Roman" w:cs="Times New Roman"/>
            <w:color w:val="0563C1"/>
            <w:sz w:val="20"/>
            <w:szCs w:val="20"/>
            <w:u w:val="single"/>
          </w:rPr>
          <w:t>her</w:t>
        </w:r>
        <w:r w:rsidRPr="005328BD">
          <w:rPr>
            <w:rFonts w:ascii="Times New Roman" w:eastAsia="Times New Roman" w:hAnsi="Times New Roman" w:cs="Times New Roman"/>
            <w:color w:val="0563C1"/>
            <w:sz w:val="20"/>
            <w:szCs w:val="20"/>
            <w:u w:val="single"/>
          </w:rPr>
          <w:t>e</w:t>
        </w:r>
      </w:hyperlink>
      <w:r w:rsidRPr="005328BD">
        <w:rPr>
          <w:rFonts w:ascii="Times New Roman" w:eastAsia="Times New Roman" w:hAnsi="Times New Roman" w:cs="Times New Roman"/>
          <w:sz w:val="20"/>
          <w:szCs w:val="20"/>
        </w:rPr>
        <w:t xml:space="preserve">). Cornelia explains that the partners should select at least 6 external evaluators (2 per each ML to be evaluated: ML1, ML2 and ML6). </w:t>
      </w:r>
      <w:sdt>
        <w:sdtPr>
          <w:rPr>
            <w:rFonts w:ascii="Times New Roman" w:hAnsi="Times New Roman" w:cs="Times New Roman"/>
            <w:sz w:val="20"/>
            <w:szCs w:val="20"/>
          </w:rPr>
          <w:tag w:val="goog_rdk_45"/>
          <w:id w:val="579176040"/>
        </w:sdtPr>
        <w:sdtEndPr/>
        <w:sdtContent>
          <w:r w:rsidR="005328BD" w:rsidRPr="005328BD">
            <w:rPr>
              <w:rFonts w:ascii="Times New Roman" w:eastAsia="Times New Roman" w:hAnsi="Times New Roman" w:cs="Times New Roman"/>
              <w:sz w:val="20"/>
              <w:szCs w:val="20"/>
            </w:rPr>
            <w:t xml:space="preserve">It was then discussed and agreed among the partners that </w:t>
          </w:r>
          <w:r w:rsidRPr="005328BD">
            <w:rPr>
              <w:rFonts w:ascii="Times New Roman" w:eastAsia="Times New Roman" w:hAnsi="Times New Roman" w:cs="Times New Roman"/>
              <w:sz w:val="20"/>
              <w:szCs w:val="20"/>
            </w:rPr>
            <w:t>t</w:t>
          </w:r>
        </w:sdtContent>
      </w:sdt>
      <w:r w:rsidRPr="005328BD">
        <w:rPr>
          <w:rFonts w:ascii="Times New Roman" w:eastAsia="Times New Roman" w:hAnsi="Times New Roman" w:cs="Times New Roman"/>
          <w:sz w:val="20"/>
          <w:szCs w:val="20"/>
        </w:rPr>
        <w:t>he external experts will have to know the field of Simulat</w:t>
      </w:r>
      <w:r w:rsidRPr="005328BD">
        <w:rPr>
          <w:rFonts w:ascii="Times New Roman" w:eastAsia="Times New Roman" w:hAnsi="Times New Roman" w:cs="Times New Roman"/>
          <w:sz w:val="20"/>
          <w:szCs w:val="20"/>
        </w:rPr>
        <w:t xml:space="preserve">ion for Emergency Medicine and they should come from heterogeneous professional fields (academics, private consultants, policy makers). </w:t>
      </w:r>
    </w:p>
    <w:p w14:paraId="00000046"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Cornelia (EICD) proposes the following strategy to implement:</w:t>
      </w:r>
    </w:p>
    <w:p w14:paraId="00000047"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Preparation of a list of experts with the contribution of</w:t>
      </w:r>
      <w:r w:rsidRPr="005328BD">
        <w:rPr>
          <w:rFonts w:ascii="Times New Roman" w:eastAsia="Times New Roman" w:hAnsi="Times New Roman" w:cs="Times New Roman"/>
          <w:sz w:val="20"/>
          <w:szCs w:val="20"/>
        </w:rPr>
        <w:t xml:space="preserve"> all partners that will look like this one:</w:t>
      </w:r>
    </w:p>
    <w:p w14:paraId="00000048" w14:textId="77777777" w:rsidR="003F17A6" w:rsidRPr="005328BD" w:rsidRDefault="00DF3476">
      <w:pPr>
        <w:pBdr>
          <w:top w:val="nil"/>
          <w:left w:val="nil"/>
          <w:bottom w:val="nil"/>
          <w:right w:val="nil"/>
          <w:between w:val="nil"/>
        </w:pBdr>
        <w:spacing w:after="0"/>
        <w:ind w:left="72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 </w:t>
      </w:r>
      <w:r w:rsidRPr="005328BD">
        <w:rPr>
          <w:rFonts w:ascii="Times New Roman" w:eastAsia="Times New Roman" w:hAnsi="Times New Roman" w:cs="Times New Roman"/>
          <w:noProof/>
          <w:sz w:val="20"/>
          <w:szCs w:val="20"/>
        </w:rPr>
        <w:drawing>
          <wp:inline distT="0" distB="0" distL="0" distR="0">
            <wp:extent cx="5224783" cy="1374434"/>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224783" cy="1374434"/>
                    </a:xfrm>
                    <a:prstGeom prst="rect">
                      <a:avLst/>
                    </a:prstGeom>
                    <a:ln/>
                  </pic:spPr>
                </pic:pic>
              </a:graphicData>
            </a:graphic>
          </wp:inline>
        </w:drawing>
      </w:r>
    </w:p>
    <w:p w14:paraId="00000049"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lastRenderedPageBreak/>
        <w:t>EICD should prepare an invitation letter to inform the experts about the request and the effort asked to them;</w:t>
      </w:r>
    </w:p>
    <w:p w14:paraId="0000004A"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Preparation of semi-structured interview by EICD, in agreement with UniFg and ValueDo (as prepared for T 8.1);</w:t>
      </w:r>
    </w:p>
    <w:p w14:paraId="0000004B" w14:textId="77777777" w:rsidR="003F17A6" w:rsidRPr="005328BD" w:rsidRDefault="00DF3476">
      <w:pPr>
        <w:numPr>
          <w:ilvl w:val="0"/>
          <w:numId w:val="4"/>
        </w:numPr>
        <w:pBdr>
          <w:top w:val="nil"/>
          <w:left w:val="nil"/>
          <w:bottom w:val="nil"/>
          <w:right w:val="nil"/>
          <w:between w:val="nil"/>
        </w:pBd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Delivery of an evaluation report based on the feedback collected from the experts. </w:t>
      </w:r>
    </w:p>
    <w:p w14:paraId="0000004C"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As the first two MLs to be evaluated belong to WP1 and WP2, E</w:t>
      </w:r>
      <w:r w:rsidRPr="005328BD">
        <w:rPr>
          <w:rFonts w:ascii="Times New Roman" w:eastAsia="Times New Roman" w:hAnsi="Times New Roman" w:cs="Times New Roman"/>
          <w:sz w:val="20"/>
          <w:szCs w:val="20"/>
        </w:rPr>
        <w:t>ICD expects to be supported mainly by the leaders of these WPs for the preparation of the questions.  All the partners agree on the approach</w:t>
      </w:r>
      <w:sdt>
        <w:sdtPr>
          <w:rPr>
            <w:rFonts w:ascii="Times New Roman" w:hAnsi="Times New Roman" w:cs="Times New Roman"/>
            <w:sz w:val="20"/>
            <w:szCs w:val="20"/>
          </w:rPr>
          <w:tag w:val="goog_rdk_46"/>
          <w:id w:val="-1834672504"/>
        </w:sdtPr>
        <w:sdtEndPr/>
        <w:sdtContent>
          <w:r w:rsidRPr="005328BD">
            <w:rPr>
              <w:rFonts w:ascii="Times New Roman" w:eastAsia="Times New Roman" w:hAnsi="Times New Roman" w:cs="Times New Roman"/>
              <w:sz w:val="20"/>
              <w:szCs w:val="20"/>
            </w:rPr>
            <w:t xml:space="preserve"> and deadlines</w:t>
          </w:r>
        </w:sdtContent>
      </w:sdt>
      <w:r w:rsidRPr="005328BD">
        <w:rPr>
          <w:rFonts w:ascii="Times New Roman" w:eastAsia="Times New Roman" w:hAnsi="Times New Roman" w:cs="Times New Roman"/>
          <w:sz w:val="20"/>
          <w:szCs w:val="20"/>
        </w:rPr>
        <w:t xml:space="preserve"> proposed by EICD. </w:t>
      </w:r>
    </w:p>
    <w:p w14:paraId="0000004D"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i/>
          <w:sz w:val="20"/>
          <w:szCs w:val="20"/>
        </w:rPr>
        <w:t>Next deadlines and workflow</w:t>
      </w:r>
      <w:r w:rsidRPr="005328BD">
        <w:rPr>
          <w:rFonts w:ascii="Times New Roman" w:eastAsia="Times New Roman" w:hAnsi="Times New Roman" w:cs="Times New Roman"/>
          <w:sz w:val="20"/>
          <w:szCs w:val="20"/>
        </w:rPr>
        <w:t>:</w:t>
      </w:r>
    </w:p>
    <w:p w14:paraId="0000004E"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Partners to fill the excel file created by EICD wit</w:t>
      </w:r>
      <w:r w:rsidRPr="005328BD">
        <w:rPr>
          <w:rFonts w:ascii="Times New Roman" w:eastAsia="Times New Roman" w:hAnsi="Times New Roman" w:cs="Times New Roman"/>
          <w:sz w:val="20"/>
          <w:szCs w:val="20"/>
        </w:rPr>
        <w:t xml:space="preserve">h the names and all the other information indicated for the external experts by </w:t>
      </w:r>
      <w:r w:rsidRPr="005328BD">
        <w:rPr>
          <w:rFonts w:ascii="Times New Roman" w:eastAsia="Times New Roman" w:hAnsi="Times New Roman" w:cs="Times New Roman"/>
          <w:b/>
          <w:sz w:val="20"/>
          <w:szCs w:val="20"/>
        </w:rPr>
        <w:t>15.09.2021</w:t>
      </w:r>
      <w:r w:rsidRPr="005328BD">
        <w:rPr>
          <w:rFonts w:ascii="Times New Roman" w:eastAsia="Times New Roman" w:hAnsi="Times New Roman" w:cs="Times New Roman"/>
          <w:sz w:val="20"/>
          <w:szCs w:val="20"/>
        </w:rPr>
        <w:t>;</w:t>
      </w:r>
    </w:p>
    <w:p w14:paraId="0000004F"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EICD to prepare a draft of the semi structured survey by </w:t>
      </w:r>
      <w:r w:rsidRPr="005328BD">
        <w:rPr>
          <w:rFonts w:ascii="Times New Roman" w:eastAsia="Times New Roman" w:hAnsi="Times New Roman" w:cs="Times New Roman"/>
          <w:b/>
          <w:sz w:val="20"/>
          <w:szCs w:val="20"/>
        </w:rPr>
        <w:t>30.09.2021</w:t>
      </w:r>
      <w:r w:rsidRPr="005328BD">
        <w:rPr>
          <w:rFonts w:ascii="Times New Roman" w:eastAsia="Times New Roman" w:hAnsi="Times New Roman" w:cs="Times New Roman"/>
          <w:sz w:val="20"/>
          <w:szCs w:val="20"/>
        </w:rPr>
        <w:t>;</w:t>
      </w:r>
    </w:p>
    <w:p w14:paraId="00000050" w14:textId="77777777" w:rsidR="003F17A6" w:rsidRPr="005328BD" w:rsidRDefault="00DF3476">
      <w:pPr>
        <w:numPr>
          <w:ilvl w:val="0"/>
          <w:numId w:val="4"/>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EICD to collect feedback / approvals to run the MLs assessment by the </w:t>
      </w:r>
      <w:r w:rsidRPr="005328BD">
        <w:rPr>
          <w:rFonts w:ascii="Times New Roman" w:eastAsia="Times New Roman" w:hAnsi="Times New Roman" w:cs="Times New Roman"/>
          <w:b/>
          <w:sz w:val="20"/>
          <w:szCs w:val="20"/>
        </w:rPr>
        <w:t>beginning of November 202</w:t>
      </w:r>
      <w:r w:rsidRPr="005328BD">
        <w:rPr>
          <w:rFonts w:ascii="Times New Roman" w:eastAsia="Times New Roman" w:hAnsi="Times New Roman" w:cs="Times New Roman"/>
          <w:b/>
          <w:sz w:val="20"/>
          <w:szCs w:val="20"/>
        </w:rPr>
        <w:t>1</w:t>
      </w:r>
      <w:r w:rsidRPr="005328BD">
        <w:rPr>
          <w:rFonts w:ascii="Times New Roman" w:eastAsia="Times New Roman" w:hAnsi="Times New Roman" w:cs="Times New Roman"/>
          <w:sz w:val="20"/>
          <w:szCs w:val="20"/>
        </w:rPr>
        <w:t>;</w:t>
      </w:r>
    </w:p>
    <w:p w14:paraId="00000051" w14:textId="77777777" w:rsidR="003F17A6" w:rsidRPr="005328BD" w:rsidRDefault="00DF3476">
      <w:pPr>
        <w:numPr>
          <w:ilvl w:val="0"/>
          <w:numId w:val="4"/>
        </w:numPr>
        <w:pBdr>
          <w:top w:val="nil"/>
          <w:left w:val="nil"/>
          <w:bottom w:val="nil"/>
          <w:right w:val="nil"/>
          <w:between w:val="nil"/>
        </w:pBd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Depending on the decisions, approach to the external reviewers will be carried out </w:t>
      </w:r>
      <w:r w:rsidRPr="005328BD">
        <w:rPr>
          <w:rFonts w:ascii="Times New Roman" w:eastAsia="Times New Roman" w:hAnsi="Times New Roman" w:cs="Times New Roman"/>
          <w:b/>
          <w:sz w:val="20"/>
          <w:szCs w:val="20"/>
        </w:rPr>
        <w:t>during November – December 2021</w:t>
      </w:r>
      <w:r w:rsidRPr="005328BD">
        <w:rPr>
          <w:rFonts w:ascii="Times New Roman" w:eastAsia="Times New Roman" w:hAnsi="Times New Roman" w:cs="Times New Roman"/>
          <w:sz w:val="20"/>
          <w:szCs w:val="20"/>
        </w:rPr>
        <w:t>, establishing the right time window for the interview.</w:t>
      </w:r>
    </w:p>
    <w:p w14:paraId="00000052" w14:textId="77777777" w:rsidR="003F17A6" w:rsidRPr="005328BD" w:rsidRDefault="00DF3476">
      <w:pPr>
        <w:jc w:val="both"/>
        <w:rPr>
          <w:rFonts w:ascii="Times New Roman" w:eastAsia="Times New Roman" w:hAnsi="Times New Roman" w:cs="Times New Roman"/>
          <w:b/>
          <w:sz w:val="20"/>
          <w:szCs w:val="20"/>
        </w:rPr>
      </w:pPr>
      <w:r w:rsidRPr="005328BD">
        <w:rPr>
          <w:rFonts w:ascii="Times New Roman" w:eastAsia="Times New Roman" w:hAnsi="Times New Roman" w:cs="Times New Roman"/>
          <w:b/>
          <w:sz w:val="20"/>
          <w:szCs w:val="20"/>
        </w:rPr>
        <w:t>WP9: Updates on dissemination activities (InfoTech)</w:t>
      </w:r>
    </w:p>
    <w:p w14:paraId="00000053"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Antonio (INFO) presents the main updates on dissemination activities. The full presentation is available </w:t>
      </w:r>
      <w:hyperlink r:id="rId16">
        <w:r w:rsidRPr="005328BD">
          <w:rPr>
            <w:rFonts w:ascii="Times New Roman" w:eastAsia="Times New Roman" w:hAnsi="Times New Roman" w:cs="Times New Roman"/>
            <w:color w:val="0563C1"/>
            <w:sz w:val="20"/>
            <w:szCs w:val="20"/>
            <w:u w:val="single"/>
          </w:rPr>
          <w:t>here</w:t>
        </w:r>
      </w:hyperlink>
      <w:r w:rsidRPr="005328BD">
        <w:rPr>
          <w:rFonts w:ascii="Times New Roman" w:eastAsia="Times New Roman" w:hAnsi="Times New Roman" w:cs="Times New Roman"/>
          <w:sz w:val="20"/>
          <w:szCs w:val="20"/>
        </w:rPr>
        <w:t xml:space="preserve">. In the coming months also the YouTube channel of the </w:t>
      </w:r>
      <w:r w:rsidRPr="005328BD">
        <w:rPr>
          <w:rFonts w:ascii="Times New Roman" w:eastAsia="Times New Roman" w:hAnsi="Times New Roman" w:cs="Times New Roman"/>
          <w:sz w:val="20"/>
          <w:szCs w:val="20"/>
        </w:rPr>
        <w:t xml:space="preserve">project will be online. </w:t>
      </w:r>
    </w:p>
    <w:p w14:paraId="00000054"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Antonio explains that in the YouTube channel of SAFETY project, he will upload video on simulation in emergency medicine and he will ask the partners to record a short video about their experience and work-strategy, to create our v</w:t>
      </w:r>
      <w:r w:rsidRPr="005328BD">
        <w:rPr>
          <w:rFonts w:ascii="Times New Roman" w:eastAsia="Times New Roman" w:hAnsi="Times New Roman" w:cs="Times New Roman"/>
          <w:sz w:val="20"/>
          <w:szCs w:val="20"/>
        </w:rPr>
        <w:t xml:space="preserve">isual identity in the most efficient way. Furthermore, when the project will produce its main results, Antonio will present them in short videos that will be uploaded on YouTube. </w:t>
      </w:r>
    </w:p>
    <w:p w14:paraId="00000055"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Pedro (TWW) adds that </w:t>
      </w:r>
      <w:r w:rsidRPr="005328BD">
        <w:rPr>
          <w:rFonts w:ascii="Times New Roman" w:eastAsia="Times New Roman" w:hAnsi="Times New Roman" w:cs="Times New Roman"/>
          <w:i/>
          <w:sz w:val="20"/>
          <w:szCs w:val="20"/>
        </w:rPr>
        <w:t>Take The Wind</w:t>
      </w:r>
      <w:r w:rsidRPr="005328BD">
        <w:rPr>
          <w:rFonts w:ascii="Times New Roman" w:eastAsia="Times New Roman" w:hAnsi="Times New Roman" w:cs="Times New Roman"/>
          <w:sz w:val="20"/>
          <w:szCs w:val="20"/>
        </w:rPr>
        <w:t xml:space="preserve"> participates and organizes many webinars</w:t>
      </w:r>
      <w:r w:rsidRPr="005328BD">
        <w:rPr>
          <w:rFonts w:ascii="Times New Roman" w:eastAsia="Times New Roman" w:hAnsi="Times New Roman" w:cs="Times New Roman"/>
          <w:sz w:val="20"/>
          <w:szCs w:val="20"/>
        </w:rPr>
        <w:t>, also involving companies outside Eur</w:t>
      </w:r>
      <w:sdt>
        <w:sdtPr>
          <w:rPr>
            <w:rFonts w:ascii="Times New Roman" w:hAnsi="Times New Roman" w:cs="Times New Roman"/>
            <w:sz w:val="20"/>
            <w:szCs w:val="20"/>
          </w:rPr>
          <w:tag w:val="goog_rdk_47"/>
          <w:id w:val="-2028552729"/>
        </w:sdtPr>
        <w:sdtEndPr/>
        <w:sdtContent>
          <w:r w:rsidRPr="005328BD">
            <w:rPr>
              <w:rFonts w:ascii="Times New Roman" w:eastAsia="Times New Roman" w:hAnsi="Times New Roman" w:cs="Times New Roman"/>
              <w:sz w:val="20"/>
              <w:szCs w:val="20"/>
            </w:rPr>
            <w:t>o</w:t>
          </w:r>
        </w:sdtContent>
      </w:sdt>
      <w:r w:rsidRPr="005328BD">
        <w:rPr>
          <w:rFonts w:ascii="Times New Roman" w:eastAsia="Times New Roman" w:hAnsi="Times New Roman" w:cs="Times New Roman"/>
          <w:sz w:val="20"/>
          <w:szCs w:val="20"/>
        </w:rPr>
        <w:t xml:space="preserve">pe (the video of their last webinar is available here: </w:t>
      </w:r>
      <w:hyperlink r:id="rId17">
        <w:r w:rsidRPr="005328BD">
          <w:rPr>
            <w:rFonts w:ascii="Times New Roman" w:eastAsia="Times New Roman" w:hAnsi="Times New Roman" w:cs="Times New Roman"/>
            <w:color w:val="0563C1"/>
            <w:sz w:val="20"/>
            <w:szCs w:val="20"/>
            <w:u w:val="single"/>
          </w:rPr>
          <w:t>https://vimeo.com/544499237/821c1c196f</w:t>
        </w:r>
      </w:hyperlink>
      <w:r w:rsidRPr="005328BD">
        <w:rPr>
          <w:rFonts w:ascii="Times New Roman" w:eastAsia="Times New Roman" w:hAnsi="Times New Roman" w:cs="Times New Roman"/>
          <w:color w:val="0563C1"/>
          <w:sz w:val="20"/>
          <w:szCs w:val="20"/>
          <w:u w:val="single"/>
        </w:rPr>
        <w:t xml:space="preserve">). </w:t>
      </w:r>
      <w:r w:rsidRPr="005328BD">
        <w:rPr>
          <w:rFonts w:ascii="Times New Roman" w:eastAsia="Times New Roman" w:hAnsi="Times New Roman" w:cs="Times New Roman"/>
          <w:sz w:val="20"/>
          <w:szCs w:val="20"/>
        </w:rPr>
        <w:t>Antonio (INFO) adds that it could be a good idea to invite so</w:t>
      </w:r>
      <w:r w:rsidRPr="005328BD">
        <w:rPr>
          <w:rFonts w:ascii="Times New Roman" w:eastAsia="Times New Roman" w:hAnsi="Times New Roman" w:cs="Times New Roman"/>
          <w:sz w:val="20"/>
          <w:szCs w:val="20"/>
        </w:rPr>
        <w:t>me representatives of SAFETY to take part in these webinars to present the project. This kind of events is really important for the dissemination and promotion of our project.</w:t>
      </w:r>
      <w:r w:rsidRPr="005328BD">
        <w:rPr>
          <w:rFonts w:ascii="Times New Roman" w:eastAsia="Times New Roman" w:hAnsi="Times New Roman" w:cs="Times New Roman"/>
          <w:sz w:val="20"/>
          <w:szCs w:val="20"/>
        </w:rPr>
        <w:br/>
        <w:t xml:space="preserve">Pedro will update Antonio with the agenda of the next event. </w:t>
      </w:r>
    </w:p>
    <w:p w14:paraId="00000056"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Francesco (UNIFG) </w:t>
      </w:r>
      <w:r w:rsidRPr="005328BD">
        <w:rPr>
          <w:rFonts w:ascii="Times New Roman" w:eastAsia="Times New Roman" w:hAnsi="Times New Roman" w:cs="Times New Roman"/>
          <w:sz w:val="20"/>
          <w:szCs w:val="20"/>
        </w:rPr>
        <w:t xml:space="preserve">informs the partners that in June 2021 in Italy, </w:t>
      </w:r>
      <w:hyperlink r:id="rId18">
        <w:r w:rsidRPr="005328BD">
          <w:rPr>
            <w:rFonts w:ascii="Times New Roman" w:eastAsia="Times New Roman" w:hAnsi="Times New Roman" w:cs="Times New Roman"/>
            <w:color w:val="0563C1"/>
            <w:sz w:val="20"/>
            <w:szCs w:val="20"/>
            <w:u w:val="single"/>
          </w:rPr>
          <w:t>SIMMED</w:t>
        </w:r>
      </w:hyperlink>
      <w:r w:rsidRPr="005328BD">
        <w:rPr>
          <w:rFonts w:ascii="Times New Roman" w:eastAsia="Times New Roman" w:hAnsi="Times New Roman" w:cs="Times New Roman"/>
          <w:sz w:val="20"/>
          <w:szCs w:val="20"/>
        </w:rPr>
        <w:t>, the Italian society of simulation in medicine will organize its national congress. SIMMED invites UNIFG to participate with a brief presentation of SAFETY projec</w:t>
      </w:r>
      <w:r w:rsidRPr="005328BD">
        <w:rPr>
          <w:rFonts w:ascii="Times New Roman" w:eastAsia="Times New Roman" w:hAnsi="Times New Roman" w:cs="Times New Roman"/>
          <w:sz w:val="20"/>
          <w:szCs w:val="20"/>
        </w:rPr>
        <w:t xml:space="preserve">t. </w:t>
      </w:r>
    </w:p>
    <w:sdt>
      <w:sdtPr>
        <w:rPr>
          <w:rFonts w:ascii="Times New Roman" w:hAnsi="Times New Roman" w:cs="Times New Roman"/>
          <w:sz w:val="20"/>
          <w:szCs w:val="20"/>
        </w:rPr>
        <w:tag w:val="goog_rdk_49"/>
        <w:id w:val="-1581897231"/>
      </w:sdtPr>
      <w:sdtEndPr/>
      <w:sdtContent>
        <w:p w14:paraId="00000057" w14:textId="77777777"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Marc (LMU) adds that also in September/October there will be an event of the German society of simulation in medicine. He will inform the partners about his possibility to participate and present SAFETY. </w:t>
          </w:r>
          <w:sdt>
            <w:sdtPr>
              <w:rPr>
                <w:rFonts w:ascii="Times New Roman" w:hAnsi="Times New Roman" w:cs="Times New Roman"/>
                <w:sz w:val="20"/>
                <w:szCs w:val="20"/>
              </w:rPr>
              <w:tag w:val="goog_rdk_48"/>
              <w:id w:val="-1464344030"/>
            </w:sdtPr>
            <w:sdtEndPr/>
            <w:sdtContent/>
          </w:sdt>
        </w:p>
      </w:sdtContent>
    </w:sdt>
    <w:p w14:paraId="00000058" w14:textId="53CFBBCB" w:rsidR="003F17A6" w:rsidRPr="005328BD" w:rsidRDefault="00DF3476">
      <w:pPr>
        <w:jc w:val="both"/>
        <w:rPr>
          <w:rFonts w:ascii="Times New Roman" w:eastAsia="Times New Roman" w:hAnsi="Times New Roman" w:cs="Times New Roman"/>
          <w:sz w:val="20"/>
          <w:szCs w:val="20"/>
        </w:rPr>
      </w:pPr>
      <w:sdt>
        <w:sdtPr>
          <w:rPr>
            <w:rFonts w:ascii="Times New Roman" w:hAnsi="Times New Roman" w:cs="Times New Roman"/>
            <w:sz w:val="20"/>
            <w:szCs w:val="20"/>
          </w:rPr>
          <w:tag w:val="goog_rdk_50"/>
          <w:id w:val="1365867742"/>
        </w:sdtPr>
        <w:sdtEndPr/>
        <w:sdtContent>
          <w:r w:rsidRPr="005328BD">
            <w:rPr>
              <w:rFonts w:ascii="Times New Roman" w:eastAsia="Times New Roman" w:hAnsi="Times New Roman" w:cs="Times New Roman"/>
              <w:sz w:val="20"/>
              <w:szCs w:val="20"/>
            </w:rPr>
            <w:t xml:space="preserve">Fedele reminds all participants that these </w:t>
          </w:r>
          <w:r w:rsidRPr="005328BD">
            <w:rPr>
              <w:rFonts w:ascii="Times New Roman" w:eastAsia="Times New Roman" w:hAnsi="Times New Roman" w:cs="Times New Roman"/>
              <w:sz w:val="20"/>
              <w:szCs w:val="20"/>
            </w:rPr>
            <w:t>events are really important for the project dissemination and visibility, and that everyone undert</w:t>
          </w:r>
          <w:r w:rsidR="005328BD" w:rsidRPr="005328BD">
            <w:rPr>
              <w:rFonts w:ascii="Times New Roman" w:eastAsia="Times New Roman" w:hAnsi="Times New Roman" w:cs="Times New Roman"/>
              <w:sz w:val="20"/>
              <w:szCs w:val="20"/>
            </w:rPr>
            <w:t xml:space="preserve">aking these initiatives has to </w:t>
          </w:r>
          <w:r w:rsidRPr="005328BD">
            <w:rPr>
              <w:rFonts w:ascii="Times New Roman" w:eastAsia="Times New Roman" w:hAnsi="Times New Roman" w:cs="Times New Roman"/>
              <w:sz w:val="20"/>
              <w:szCs w:val="20"/>
            </w:rPr>
            <w:t xml:space="preserve">inform periodically Antonio, also posting news for the SAFETY website and keep track for the dissemination report. </w:t>
          </w:r>
        </w:sdtContent>
      </w:sdt>
    </w:p>
    <w:p w14:paraId="00000059" w14:textId="77777777" w:rsidR="003F17A6" w:rsidRPr="005328BD" w:rsidRDefault="00DF3476">
      <w:pPr>
        <w:spacing w:before="280" w:after="280" w:line="240" w:lineRule="auto"/>
        <w:jc w:val="both"/>
        <w:rPr>
          <w:rFonts w:ascii="Times New Roman" w:eastAsia="Times New Roman" w:hAnsi="Times New Roman" w:cs="Times New Roman"/>
          <w:b/>
          <w:sz w:val="20"/>
          <w:szCs w:val="20"/>
        </w:rPr>
      </w:pPr>
      <w:r w:rsidRPr="005328BD">
        <w:rPr>
          <w:rFonts w:ascii="Times New Roman" w:eastAsia="Times New Roman" w:hAnsi="Times New Roman" w:cs="Times New Roman"/>
          <w:b/>
          <w:sz w:val="20"/>
          <w:szCs w:val="20"/>
        </w:rPr>
        <w:t>WP2: Updates on the survey results (UNIFG)</w:t>
      </w:r>
    </w:p>
    <w:sdt>
      <w:sdtPr>
        <w:rPr>
          <w:rFonts w:ascii="Times New Roman" w:hAnsi="Times New Roman" w:cs="Times New Roman"/>
          <w:sz w:val="20"/>
          <w:szCs w:val="20"/>
        </w:rPr>
        <w:tag w:val="goog_rdk_53"/>
        <w:id w:val="-1200320395"/>
      </w:sdtPr>
      <w:sdtEndPr/>
      <w:sdtContent>
        <w:p w14:paraId="0000005A" w14:textId="77777777" w:rsidR="003F17A6" w:rsidRPr="005328BD" w:rsidRDefault="00DF3476">
          <w:pPr>
            <w:spacing w:before="280"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Francesco (UNIFG) presents the updates on the survey results</w:t>
          </w:r>
          <w:sdt>
            <w:sdtPr>
              <w:rPr>
                <w:rFonts w:ascii="Times New Roman" w:hAnsi="Times New Roman" w:cs="Times New Roman"/>
                <w:sz w:val="20"/>
                <w:szCs w:val="20"/>
              </w:rPr>
              <w:tag w:val="goog_rdk_51"/>
              <w:id w:val="-1529251070"/>
            </w:sdtPr>
            <w:sdtEndPr/>
            <w:sdtContent>
              <w:r w:rsidRPr="005328BD">
                <w:rPr>
                  <w:rFonts w:ascii="Times New Roman" w:eastAsia="Times New Roman" w:hAnsi="Times New Roman" w:cs="Times New Roman"/>
                  <w:sz w:val="20"/>
                  <w:szCs w:val="20"/>
                </w:rPr>
                <w:t xml:space="preserve"> and Fedele gives an update about the Companies’ needs survey development</w:t>
              </w:r>
            </w:sdtContent>
          </w:sdt>
          <w:r w:rsidRPr="005328BD">
            <w:rPr>
              <w:rFonts w:ascii="Times New Roman" w:eastAsia="Times New Roman" w:hAnsi="Times New Roman" w:cs="Times New Roman"/>
              <w:sz w:val="20"/>
              <w:szCs w:val="20"/>
            </w:rPr>
            <w:t xml:space="preserve"> (full presentation </w:t>
          </w:r>
          <w:hyperlink r:id="rId19">
            <w:r w:rsidRPr="005328BD">
              <w:rPr>
                <w:rFonts w:ascii="Times New Roman" w:eastAsia="Times New Roman" w:hAnsi="Times New Roman" w:cs="Times New Roman"/>
                <w:color w:val="0563C1"/>
                <w:sz w:val="20"/>
                <w:szCs w:val="20"/>
                <w:u w:val="single"/>
              </w:rPr>
              <w:t>here</w:t>
            </w:r>
          </w:hyperlink>
          <w:r w:rsidRPr="005328BD">
            <w:rPr>
              <w:rFonts w:ascii="Times New Roman" w:eastAsia="Times New Roman" w:hAnsi="Times New Roman" w:cs="Times New Roman"/>
              <w:sz w:val="20"/>
              <w:szCs w:val="20"/>
            </w:rPr>
            <w:t xml:space="preserve">). </w:t>
          </w:r>
          <w:sdt>
            <w:sdtPr>
              <w:rPr>
                <w:rFonts w:ascii="Times New Roman" w:hAnsi="Times New Roman" w:cs="Times New Roman"/>
                <w:sz w:val="20"/>
                <w:szCs w:val="20"/>
              </w:rPr>
              <w:tag w:val="goog_rdk_52"/>
              <w:id w:val="1607467391"/>
            </w:sdtPr>
            <w:sdtEndPr/>
            <w:sdtContent/>
          </w:sdt>
        </w:p>
      </w:sdtContent>
    </w:sdt>
    <w:p w14:paraId="0000005B" w14:textId="2CDD14DA" w:rsidR="003F17A6" w:rsidRPr="005328BD" w:rsidRDefault="00DF3476">
      <w:pPr>
        <w:spacing w:before="280" w:after="280" w:line="240" w:lineRule="auto"/>
        <w:jc w:val="both"/>
        <w:rPr>
          <w:rFonts w:ascii="Times New Roman" w:eastAsia="Times New Roman" w:hAnsi="Times New Roman" w:cs="Times New Roman"/>
          <w:sz w:val="20"/>
          <w:szCs w:val="20"/>
        </w:rPr>
      </w:pPr>
      <w:sdt>
        <w:sdtPr>
          <w:rPr>
            <w:rFonts w:ascii="Times New Roman" w:hAnsi="Times New Roman" w:cs="Times New Roman"/>
            <w:sz w:val="20"/>
            <w:szCs w:val="20"/>
          </w:rPr>
          <w:tag w:val="goog_rdk_54"/>
          <w:id w:val="764653311"/>
        </w:sdtPr>
        <w:sdtEndPr/>
        <w:sdtContent>
          <w:r w:rsidRPr="005328BD">
            <w:rPr>
              <w:rFonts w:ascii="Times New Roman" w:eastAsia="Times New Roman" w:hAnsi="Times New Roman" w:cs="Times New Roman"/>
              <w:sz w:val="20"/>
              <w:szCs w:val="20"/>
            </w:rPr>
            <w:t>Francesco</w:t>
          </w:r>
        </w:sdtContent>
      </w:sdt>
      <w:sdt>
        <w:sdtPr>
          <w:rPr>
            <w:rFonts w:ascii="Times New Roman" w:hAnsi="Times New Roman" w:cs="Times New Roman"/>
            <w:sz w:val="20"/>
            <w:szCs w:val="20"/>
          </w:rPr>
          <w:tag w:val="goog_rdk_55"/>
          <w:id w:val="-642579210"/>
          <w:showingPlcHdr/>
        </w:sdtPr>
        <w:sdtEndPr/>
        <w:sdtContent>
          <w:r w:rsidR="005328BD" w:rsidRPr="005328BD">
            <w:rPr>
              <w:rFonts w:ascii="Times New Roman" w:hAnsi="Times New Roman" w:cs="Times New Roman"/>
              <w:sz w:val="20"/>
              <w:szCs w:val="20"/>
            </w:rPr>
            <w:t xml:space="preserve">     </w:t>
          </w:r>
        </w:sdtContent>
      </w:sdt>
      <w:r w:rsidRPr="005328BD">
        <w:rPr>
          <w:rFonts w:ascii="Times New Roman" w:eastAsia="Times New Roman" w:hAnsi="Times New Roman" w:cs="Times New Roman"/>
          <w:sz w:val="20"/>
          <w:szCs w:val="20"/>
        </w:rPr>
        <w:t xml:space="preserve"> reminds the expected target to reach:</w:t>
      </w:r>
    </w:p>
    <w:p w14:paraId="0000005C" w14:textId="4770D627" w:rsidR="003F17A6" w:rsidRPr="005328BD" w:rsidRDefault="00DF3476">
      <w:pPr>
        <w:numPr>
          <w:ilvl w:val="0"/>
          <w:numId w:val="3"/>
        </w:numPr>
        <w:pBdr>
          <w:top w:val="nil"/>
          <w:left w:val="nil"/>
          <w:bottom w:val="nil"/>
          <w:right w:val="nil"/>
          <w:between w:val="nil"/>
        </w:pBdr>
        <w:spacing w:before="280"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At least 500 students from each </w:t>
      </w:r>
      <w:sdt>
        <w:sdtPr>
          <w:rPr>
            <w:rFonts w:ascii="Times New Roman" w:hAnsi="Times New Roman" w:cs="Times New Roman"/>
            <w:sz w:val="20"/>
            <w:szCs w:val="20"/>
          </w:rPr>
          <w:tag w:val="goog_rdk_56"/>
          <w:id w:val="-1877688907"/>
        </w:sdtPr>
        <w:sdtEndPr/>
        <w:sdtContent>
          <w:r w:rsidR="005328BD" w:rsidRPr="005328BD">
            <w:rPr>
              <w:rFonts w:ascii="Times New Roman" w:eastAsia="Times New Roman" w:hAnsi="Times New Roman" w:cs="Times New Roman"/>
              <w:sz w:val="20"/>
              <w:szCs w:val="20"/>
            </w:rPr>
            <w:t xml:space="preserve">country </w:t>
          </w:r>
        </w:sdtContent>
      </w:sdt>
      <w:r w:rsidRPr="005328BD">
        <w:rPr>
          <w:rFonts w:ascii="Times New Roman" w:eastAsia="Times New Roman" w:hAnsi="Times New Roman" w:cs="Times New Roman"/>
          <w:sz w:val="20"/>
          <w:szCs w:val="20"/>
        </w:rPr>
        <w:t>involved in the project;</w:t>
      </w:r>
    </w:p>
    <w:p w14:paraId="0000005D" w14:textId="08029411" w:rsidR="003F17A6" w:rsidRPr="005328BD" w:rsidRDefault="00DF3476">
      <w:pPr>
        <w:numPr>
          <w:ilvl w:val="0"/>
          <w:numId w:val="3"/>
        </w:numPr>
        <w:pBdr>
          <w:top w:val="nil"/>
          <w:left w:val="nil"/>
          <w:bottom w:val="nil"/>
          <w:right w:val="nil"/>
          <w:between w:val="nil"/>
        </w:pBdr>
        <w:spacing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At least 100 academics from each </w:t>
      </w:r>
      <w:sdt>
        <w:sdtPr>
          <w:rPr>
            <w:rFonts w:ascii="Times New Roman" w:hAnsi="Times New Roman" w:cs="Times New Roman"/>
            <w:sz w:val="20"/>
            <w:szCs w:val="20"/>
          </w:rPr>
          <w:tag w:val="goog_rdk_58"/>
          <w:id w:val="375434201"/>
        </w:sdtPr>
        <w:sdtEndPr/>
        <w:sdtContent>
          <w:r w:rsidR="005328BD" w:rsidRPr="005328BD">
            <w:rPr>
              <w:rFonts w:ascii="Times New Roman" w:eastAsia="Times New Roman" w:hAnsi="Times New Roman" w:cs="Times New Roman"/>
              <w:sz w:val="20"/>
              <w:szCs w:val="20"/>
            </w:rPr>
            <w:t xml:space="preserve">country </w:t>
          </w:r>
        </w:sdtContent>
      </w:sdt>
      <w:r w:rsidRPr="005328BD">
        <w:rPr>
          <w:rFonts w:ascii="Times New Roman" w:eastAsia="Times New Roman" w:hAnsi="Times New Roman" w:cs="Times New Roman"/>
          <w:sz w:val="20"/>
          <w:szCs w:val="20"/>
        </w:rPr>
        <w:t>involved in the project.</w:t>
      </w:r>
    </w:p>
    <w:p w14:paraId="0000005E" w14:textId="77777777" w:rsidR="003F17A6" w:rsidRPr="005328BD" w:rsidRDefault="00DF3476">
      <w:pPr>
        <w:spacing w:before="280"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At the moment the numbers reached by each country are the following: </w:t>
      </w:r>
    </w:p>
    <w:p w14:paraId="0000005F" w14:textId="77777777" w:rsidR="003F17A6" w:rsidRPr="005328BD" w:rsidRDefault="00DF3476">
      <w:pPr>
        <w:spacing w:before="280" w:after="280" w:line="240" w:lineRule="auto"/>
        <w:jc w:val="center"/>
        <w:rPr>
          <w:rFonts w:ascii="Times New Roman" w:eastAsia="Times New Roman" w:hAnsi="Times New Roman" w:cs="Times New Roman"/>
          <w:sz w:val="20"/>
          <w:szCs w:val="20"/>
        </w:rPr>
      </w:pPr>
      <w:bookmarkStart w:id="0" w:name="_heading=h.gjdgxs" w:colFirst="0" w:colLast="0"/>
      <w:bookmarkEnd w:id="0"/>
      <w:r w:rsidRPr="005328BD">
        <w:rPr>
          <w:rFonts w:ascii="Times New Roman" w:eastAsia="Times New Roman" w:hAnsi="Times New Roman" w:cs="Times New Roman"/>
          <w:noProof/>
          <w:sz w:val="20"/>
          <w:szCs w:val="20"/>
        </w:rPr>
        <w:drawing>
          <wp:inline distT="0" distB="0" distL="0" distR="0">
            <wp:extent cx="3099161" cy="1404341"/>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3099161" cy="1404341"/>
                    </a:xfrm>
                    <a:prstGeom prst="rect">
                      <a:avLst/>
                    </a:prstGeom>
                    <a:ln/>
                  </pic:spPr>
                </pic:pic>
              </a:graphicData>
            </a:graphic>
          </wp:inline>
        </w:drawing>
      </w:r>
    </w:p>
    <w:p w14:paraId="00000060" w14:textId="428F5C35" w:rsidR="003F17A6" w:rsidRPr="005328BD" w:rsidRDefault="00DF3476">
      <w:pPr>
        <w:spacing w:before="280" w:after="280" w:line="240" w:lineRule="auto"/>
        <w:jc w:val="both"/>
        <w:rPr>
          <w:rFonts w:ascii="Times New Roman" w:eastAsia="Times New Roman" w:hAnsi="Times New Roman" w:cs="Times New Roman"/>
          <w:sz w:val="20"/>
          <w:szCs w:val="20"/>
        </w:rPr>
      </w:pPr>
      <w:sdt>
        <w:sdtPr>
          <w:rPr>
            <w:rFonts w:ascii="Times New Roman" w:hAnsi="Times New Roman" w:cs="Times New Roman"/>
            <w:sz w:val="20"/>
            <w:szCs w:val="20"/>
          </w:rPr>
          <w:tag w:val="goog_rdk_61"/>
          <w:id w:val="1862625904"/>
          <w:showingPlcHdr/>
        </w:sdtPr>
        <w:sdtEndPr/>
        <w:sdtContent>
          <w:r w:rsidR="005328BD" w:rsidRPr="005328BD">
            <w:rPr>
              <w:rFonts w:ascii="Times New Roman" w:hAnsi="Times New Roman" w:cs="Times New Roman"/>
              <w:sz w:val="20"/>
              <w:szCs w:val="20"/>
            </w:rPr>
            <w:t xml:space="preserve">     </w:t>
          </w:r>
        </w:sdtContent>
      </w:sdt>
      <w:r w:rsidRPr="005328BD">
        <w:rPr>
          <w:rFonts w:ascii="Times New Roman" w:eastAsia="Times New Roman" w:hAnsi="Times New Roman" w:cs="Times New Roman"/>
          <w:sz w:val="20"/>
          <w:szCs w:val="20"/>
        </w:rPr>
        <w:t xml:space="preserve"> UNIFG </w:t>
      </w:r>
      <w:sdt>
        <w:sdtPr>
          <w:rPr>
            <w:rFonts w:ascii="Times New Roman" w:hAnsi="Times New Roman" w:cs="Times New Roman"/>
            <w:sz w:val="20"/>
            <w:szCs w:val="20"/>
          </w:rPr>
          <w:tag w:val="goog_rdk_62"/>
          <w:id w:val="-1320116747"/>
        </w:sdtPr>
        <w:sdtEndPr/>
        <w:sdtContent>
          <w:r w:rsidRPr="005328BD">
            <w:rPr>
              <w:rFonts w:ascii="Times New Roman" w:eastAsia="Times New Roman" w:hAnsi="Times New Roman" w:cs="Times New Roman"/>
              <w:sz w:val="20"/>
              <w:szCs w:val="20"/>
            </w:rPr>
            <w:t xml:space="preserve">shared </w:t>
          </w:r>
        </w:sdtContent>
      </w:sdt>
      <w:sdt>
        <w:sdtPr>
          <w:rPr>
            <w:rFonts w:ascii="Times New Roman" w:hAnsi="Times New Roman" w:cs="Times New Roman"/>
            <w:sz w:val="20"/>
            <w:szCs w:val="20"/>
          </w:rPr>
          <w:tag w:val="goog_rdk_63"/>
          <w:id w:val="684410810"/>
          <w:showingPlcHdr/>
        </w:sdtPr>
        <w:sdtEndPr/>
        <w:sdtContent>
          <w:r w:rsidR="005328BD" w:rsidRPr="005328BD">
            <w:rPr>
              <w:rFonts w:ascii="Times New Roman" w:hAnsi="Times New Roman" w:cs="Times New Roman"/>
              <w:sz w:val="20"/>
              <w:szCs w:val="20"/>
            </w:rPr>
            <w:t xml:space="preserve">     </w:t>
          </w:r>
        </w:sdtContent>
      </w:sdt>
      <w:r w:rsidRPr="005328BD">
        <w:rPr>
          <w:rFonts w:ascii="Times New Roman" w:eastAsia="Times New Roman" w:hAnsi="Times New Roman" w:cs="Times New Roman"/>
          <w:sz w:val="20"/>
          <w:szCs w:val="20"/>
        </w:rPr>
        <w:t>the</w:t>
      </w:r>
      <w:r w:rsidR="005328BD" w:rsidRPr="005328BD">
        <w:rPr>
          <w:rFonts w:ascii="Times New Roman" w:eastAsia="Times New Roman" w:hAnsi="Times New Roman" w:cs="Times New Roman"/>
          <w:sz w:val="20"/>
          <w:szCs w:val="20"/>
        </w:rPr>
        <w:t xml:space="preserve"> </w:t>
      </w:r>
      <w:r w:rsidRPr="005328BD">
        <w:rPr>
          <w:rFonts w:ascii="Times New Roman" w:eastAsia="Times New Roman" w:hAnsi="Times New Roman" w:cs="Times New Roman"/>
          <w:sz w:val="20"/>
          <w:szCs w:val="20"/>
        </w:rPr>
        <w:t>methodology</w:t>
      </w:r>
      <w:sdt>
        <w:sdtPr>
          <w:rPr>
            <w:rFonts w:ascii="Times New Roman" w:hAnsi="Times New Roman" w:cs="Times New Roman"/>
            <w:sz w:val="20"/>
            <w:szCs w:val="20"/>
          </w:rPr>
          <w:tag w:val="goog_rdk_65"/>
          <w:id w:val="1429533028"/>
        </w:sdtPr>
        <w:sdtEndPr/>
        <w:sdtContent>
          <w:r w:rsidRPr="005328BD">
            <w:rPr>
              <w:rFonts w:ascii="Times New Roman" w:eastAsia="Times New Roman" w:hAnsi="Times New Roman" w:cs="Times New Roman"/>
              <w:sz w:val="20"/>
              <w:szCs w:val="20"/>
            </w:rPr>
            <w:t xml:space="preserve"> adopted to disseminate as much as possible the surveys</w:t>
          </w:r>
        </w:sdtContent>
      </w:sdt>
      <w:r w:rsidRPr="005328BD">
        <w:rPr>
          <w:rFonts w:ascii="Times New Roman" w:eastAsia="Times New Roman" w:hAnsi="Times New Roman" w:cs="Times New Roman"/>
          <w:sz w:val="20"/>
          <w:szCs w:val="20"/>
        </w:rPr>
        <w:t>:</w:t>
      </w:r>
    </w:p>
    <w:p w14:paraId="00000061" w14:textId="77777777" w:rsidR="003F17A6" w:rsidRPr="005328BD" w:rsidRDefault="00DF3476">
      <w:pPr>
        <w:numPr>
          <w:ilvl w:val="0"/>
          <w:numId w:val="6"/>
        </w:numPr>
        <w:spacing w:before="280"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Through Official Channels</w:t>
      </w:r>
    </w:p>
    <w:p w14:paraId="00000062" w14:textId="77777777" w:rsidR="003F17A6" w:rsidRPr="005328BD" w:rsidRDefault="00DF3476">
      <w:pPr>
        <w:numPr>
          <w:ilvl w:val="1"/>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SAFETY website and social</w:t>
      </w:r>
    </w:p>
    <w:p w14:paraId="00000063" w14:textId="77777777" w:rsidR="003F17A6" w:rsidRPr="005328BD" w:rsidRDefault="00DF3476">
      <w:pPr>
        <w:numPr>
          <w:ilvl w:val="1"/>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‘Skill Lab’ UniFg page on Facebook</w:t>
      </w:r>
    </w:p>
    <w:p w14:paraId="00000064" w14:textId="77777777" w:rsidR="003F17A6" w:rsidRPr="005328BD" w:rsidRDefault="00DF3476">
      <w:pPr>
        <w:numPr>
          <w:ilvl w:val="1"/>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Invitation through University Mailing-lists for Students and Academics</w:t>
      </w:r>
    </w:p>
    <w:p w14:paraId="00000065" w14:textId="77777777" w:rsidR="003F17A6" w:rsidRPr="005328BD" w:rsidRDefault="00DF3476">
      <w:pPr>
        <w:numPr>
          <w:ilvl w:val="1"/>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UniFg students association</w:t>
      </w:r>
    </w:p>
    <w:p w14:paraId="00000066" w14:textId="77777777" w:rsidR="003F17A6" w:rsidRPr="005328BD" w:rsidRDefault="00DF3476">
      <w:pPr>
        <w:numPr>
          <w:ilvl w:val="1"/>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EACEA common platform with other Erasmus+ KA projects</w:t>
      </w:r>
    </w:p>
    <w:p w14:paraId="00000067" w14:textId="77777777" w:rsidR="003F17A6" w:rsidRPr="005328BD" w:rsidRDefault="00DF3476">
      <w:pPr>
        <w:numPr>
          <w:ilvl w:val="1"/>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Involving new </w:t>
      </w:r>
      <w:r w:rsidRPr="005328BD">
        <w:rPr>
          <w:rFonts w:ascii="Times New Roman" w:eastAsia="Times New Roman" w:hAnsi="Times New Roman" w:cs="Times New Roman"/>
          <w:sz w:val="20"/>
          <w:szCs w:val="20"/>
        </w:rPr>
        <w:t>associated partners</w:t>
      </w:r>
    </w:p>
    <w:p w14:paraId="00000068" w14:textId="77777777" w:rsidR="003F17A6" w:rsidRPr="005328BD" w:rsidRDefault="00DF3476">
      <w:pPr>
        <w:numPr>
          <w:ilvl w:val="2"/>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SISM , IFMSA (International Federation of Medical Students’ Associations)</w:t>
      </w:r>
    </w:p>
    <w:p w14:paraId="00000069" w14:textId="77777777" w:rsidR="003F17A6" w:rsidRPr="005328BD" w:rsidRDefault="00DF3476">
      <w:pPr>
        <w:numPr>
          <w:ilvl w:val="2"/>
          <w:numId w:val="6"/>
        </w:numPr>
        <w:spacing w:after="0" w:line="240" w:lineRule="auto"/>
        <w:jc w:val="both"/>
        <w:rPr>
          <w:rFonts w:ascii="Times New Roman" w:eastAsia="Times New Roman" w:hAnsi="Times New Roman" w:cs="Times New Roman"/>
          <w:sz w:val="20"/>
          <w:szCs w:val="20"/>
          <w:lang w:val="it-IT"/>
        </w:rPr>
      </w:pPr>
      <w:r w:rsidRPr="005328BD">
        <w:rPr>
          <w:rFonts w:ascii="Times New Roman" w:eastAsia="Times New Roman" w:hAnsi="Times New Roman" w:cs="Times New Roman"/>
          <w:sz w:val="20"/>
          <w:szCs w:val="20"/>
          <w:lang w:val="it-IT"/>
        </w:rPr>
        <w:t>CeSi Lugano (doc. Pier Luigi Ingrassia)</w:t>
      </w:r>
    </w:p>
    <w:p w14:paraId="0000006A" w14:textId="77777777" w:rsidR="003F17A6" w:rsidRPr="005328BD" w:rsidRDefault="00DF3476">
      <w:pPr>
        <w:numPr>
          <w:ilvl w:val="2"/>
          <w:numId w:val="6"/>
        </w:numPr>
        <w:spacing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Request sent to SIMMED (Italian Simulation Society)</w:t>
      </w:r>
    </w:p>
    <w:p w14:paraId="0000006B" w14:textId="77777777" w:rsidR="003F17A6" w:rsidRPr="005328BD" w:rsidRDefault="003F17A6">
      <w:pPr>
        <w:spacing w:before="280" w:after="280" w:line="240" w:lineRule="auto"/>
        <w:ind w:left="2160"/>
        <w:jc w:val="both"/>
        <w:rPr>
          <w:rFonts w:ascii="Times New Roman" w:eastAsia="Times New Roman" w:hAnsi="Times New Roman" w:cs="Times New Roman"/>
          <w:sz w:val="20"/>
          <w:szCs w:val="20"/>
        </w:rPr>
      </w:pPr>
    </w:p>
    <w:p w14:paraId="0000006C" w14:textId="77777777" w:rsidR="003F17A6" w:rsidRPr="005328BD" w:rsidRDefault="00DF3476">
      <w:pPr>
        <w:numPr>
          <w:ilvl w:val="0"/>
          <w:numId w:val="6"/>
        </w:numPr>
        <w:spacing w:before="280"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Un-official Channels</w:t>
      </w:r>
    </w:p>
    <w:p w14:paraId="0000006D" w14:textId="77777777" w:rsidR="003F17A6" w:rsidRPr="005328BD" w:rsidRDefault="00DF3476">
      <w:pPr>
        <w:numPr>
          <w:ilvl w:val="1"/>
          <w:numId w:val="6"/>
        </w:numPr>
        <w:spacing w:after="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Whatsapp contacts</w:t>
      </w:r>
    </w:p>
    <w:p w14:paraId="0000006E" w14:textId="77777777" w:rsidR="003F17A6" w:rsidRPr="005328BD" w:rsidRDefault="00DF3476">
      <w:pPr>
        <w:numPr>
          <w:ilvl w:val="2"/>
          <w:numId w:val="6"/>
        </w:numPr>
        <w:spacing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UNIFG has direct contacts with</w:t>
      </w:r>
      <w:r w:rsidRPr="005328BD">
        <w:rPr>
          <w:rFonts w:ascii="Times New Roman" w:eastAsia="Times New Roman" w:hAnsi="Times New Roman" w:cs="Times New Roman"/>
          <w:sz w:val="20"/>
          <w:szCs w:val="20"/>
        </w:rPr>
        <w:t xml:space="preserve"> Rome, Milan and Padova</w:t>
      </w:r>
    </w:p>
    <w:p w14:paraId="0000006F" w14:textId="77777777" w:rsidR="003F17A6" w:rsidRPr="005328BD" w:rsidRDefault="00DF3476">
      <w:pPr>
        <w:spacing w:before="280"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Fedele (UNIFG) asks the other partner Universities how they think to improve their numbers, especially LMU and UiS as Germany and Norway have the lower numbers</w:t>
      </w:r>
      <w:sdt>
        <w:sdtPr>
          <w:rPr>
            <w:rFonts w:ascii="Times New Roman" w:hAnsi="Times New Roman" w:cs="Times New Roman"/>
            <w:sz w:val="20"/>
            <w:szCs w:val="20"/>
          </w:rPr>
          <w:tag w:val="goog_rdk_66"/>
          <w:id w:val="-205340815"/>
        </w:sdtPr>
        <w:sdtEndPr/>
        <w:sdtContent>
          <w:r w:rsidRPr="005328BD">
            <w:rPr>
              <w:rFonts w:ascii="Times New Roman" w:eastAsia="Times New Roman" w:hAnsi="Times New Roman" w:cs="Times New Roman"/>
              <w:sz w:val="20"/>
              <w:szCs w:val="20"/>
            </w:rPr>
            <w:t>, since TTW was going to spread the surveys through their national and in</w:t>
          </w:r>
          <w:r w:rsidRPr="005328BD">
            <w:rPr>
              <w:rFonts w:ascii="Times New Roman" w:eastAsia="Times New Roman" w:hAnsi="Times New Roman" w:cs="Times New Roman"/>
              <w:sz w:val="20"/>
              <w:szCs w:val="20"/>
            </w:rPr>
            <w:t>ternational networks</w:t>
          </w:r>
        </w:sdtContent>
      </w:sdt>
      <w:r w:rsidRPr="005328BD">
        <w:rPr>
          <w:rFonts w:ascii="Times New Roman" w:eastAsia="Times New Roman" w:hAnsi="Times New Roman" w:cs="Times New Roman"/>
          <w:sz w:val="20"/>
          <w:szCs w:val="20"/>
        </w:rPr>
        <w:t xml:space="preserve">. </w:t>
      </w:r>
    </w:p>
    <w:p w14:paraId="00000070" w14:textId="77777777" w:rsidR="003F17A6" w:rsidRPr="005328BD" w:rsidRDefault="00DF3476">
      <w:pPr>
        <w:numPr>
          <w:ilvl w:val="0"/>
          <w:numId w:val="1"/>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b/>
          <w:sz w:val="20"/>
          <w:szCs w:val="20"/>
        </w:rPr>
        <w:t>LMU</w:t>
      </w:r>
      <w:r w:rsidRPr="005328BD">
        <w:rPr>
          <w:rFonts w:ascii="Times New Roman" w:eastAsia="Times New Roman" w:hAnsi="Times New Roman" w:cs="Times New Roman"/>
          <w:sz w:val="20"/>
          <w:szCs w:val="20"/>
        </w:rPr>
        <w:t xml:space="preserve">; Marc (LMU) specifies that the low results have nothing to do with the pandemic. We have also submitted the surveys through our social media channels. The result is very weak, people probably feel completing the questionnaire as an intrusion. To get more </w:t>
      </w:r>
      <w:r w:rsidRPr="005328BD">
        <w:rPr>
          <w:rFonts w:ascii="Times New Roman" w:eastAsia="Times New Roman" w:hAnsi="Times New Roman" w:cs="Times New Roman"/>
          <w:sz w:val="20"/>
          <w:szCs w:val="20"/>
        </w:rPr>
        <w:t>convincing results, Marc will go through student organizations and contact academics directly. Marc (LMU) asks if it is preferable to rely more on personal contacts than on official contacts of the institutions. Francesco (UNIFG) replies that he personally</w:t>
      </w:r>
      <w:r w:rsidRPr="005328BD">
        <w:rPr>
          <w:rFonts w:ascii="Times New Roman" w:eastAsia="Times New Roman" w:hAnsi="Times New Roman" w:cs="Times New Roman"/>
          <w:sz w:val="20"/>
          <w:szCs w:val="20"/>
        </w:rPr>
        <w:t xml:space="preserve"> contacted professors who subsequently proved to be very interested in filling out the survey. This methodology has been effective, as this personal contact allowed the activation of a number of other contacts. Francesco suggests Marc to publish the survey</w:t>
      </w:r>
      <w:r w:rsidRPr="005328BD">
        <w:rPr>
          <w:rFonts w:ascii="Times New Roman" w:eastAsia="Times New Roman" w:hAnsi="Times New Roman" w:cs="Times New Roman"/>
          <w:sz w:val="20"/>
          <w:szCs w:val="20"/>
        </w:rPr>
        <w:t>s on SESAM channels.</w:t>
      </w:r>
    </w:p>
    <w:p w14:paraId="00000071" w14:textId="77777777" w:rsidR="003F17A6" w:rsidRPr="005328BD" w:rsidRDefault="003F17A6">
      <w:pPr>
        <w:pBdr>
          <w:top w:val="nil"/>
          <w:left w:val="nil"/>
          <w:bottom w:val="nil"/>
          <w:right w:val="nil"/>
          <w:between w:val="nil"/>
        </w:pBdr>
        <w:spacing w:after="0"/>
        <w:ind w:left="720"/>
        <w:jc w:val="both"/>
        <w:rPr>
          <w:rFonts w:ascii="Times New Roman" w:eastAsia="Times New Roman" w:hAnsi="Times New Roman" w:cs="Times New Roman"/>
          <w:sz w:val="20"/>
          <w:szCs w:val="20"/>
        </w:rPr>
      </w:pPr>
    </w:p>
    <w:p w14:paraId="00000072" w14:textId="77777777" w:rsidR="003F17A6" w:rsidRPr="005328BD" w:rsidRDefault="00DF3476">
      <w:pPr>
        <w:numPr>
          <w:ilvl w:val="0"/>
          <w:numId w:val="1"/>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b/>
          <w:sz w:val="20"/>
          <w:szCs w:val="20"/>
        </w:rPr>
        <w:t>UNIFG</w:t>
      </w:r>
      <w:r w:rsidRPr="005328BD">
        <w:rPr>
          <w:rFonts w:ascii="Times New Roman" w:eastAsia="Times New Roman" w:hAnsi="Times New Roman" w:cs="Times New Roman"/>
          <w:sz w:val="20"/>
          <w:szCs w:val="20"/>
        </w:rPr>
        <w:t xml:space="preserve">; Francesco (UNIFG) agrees with Marc, because also UNIFG experienced the same problems with academic surveys (they received only 4 responses from UNIFG). UNIFG is evaluating the </w:t>
      </w:r>
      <w:r w:rsidRPr="005328BD">
        <w:rPr>
          <w:rFonts w:ascii="Times New Roman" w:eastAsia="Times New Roman" w:hAnsi="Times New Roman" w:cs="Times New Roman"/>
          <w:sz w:val="20"/>
          <w:szCs w:val="20"/>
        </w:rPr>
        <w:lastRenderedPageBreak/>
        <w:t>possibility to send the invitation to academics thr</w:t>
      </w:r>
      <w:r w:rsidRPr="005328BD">
        <w:rPr>
          <w:rFonts w:ascii="Times New Roman" w:eastAsia="Times New Roman" w:hAnsi="Times New Roman" w:cs="Times New Roman"/>
          <w:sz w:val="20"/>
          <w:szCs w:val="20"/>
        </w:rPr>
        <w:t>ough the mailing lists of anaesthesia professors in Italy. Concerning the surveys for the students, UNIFG is contacting many student organizations, especially at the University of Padua which is increasing its simulation centre.</w:t>
      </w:r>
    </w:p>
    <w:p w14:paraId="00000073" w14:textId="77777777" w:rsidR="003F17A6" w:rsidRPr="005328BD" w:rsidRDefault="003F17A6">
      <w:pPr>
        <w:pBdr>
          <w:top w:val="nil"/>
          <w:left w:val="nil"/>
          <w:bottom w:val="nil"/>
          <w:right w:val="nil"/>
          <w:between w:val="nil"/>
        </w:pBdr>
        <w:spacing w:after="0"/>
        <w:ind w:left="720"/>
        <w:jc w:val="both"/>
        <w:rPr>
          <w:rFonts w:ascii="Times New Roman" w:eastAsia="Times New Roman" w:hAnsi="Times New Roman" w:cs="Times New Roman"/>
          <w:sz w:val="20"/>
          <w:szCs w:val="20"/>
        </w:rPr>
      </w:pPr>
    </w:p>
    <w:p w14:paraId="00000074" w14:textId="77777777" w:rsidR="003F17A6" w:rsidRPr="005328BD" w:rsidRDefault="00DF3476">
      <w:pPr>
        <w:numPr>
          <w:ilvl w:val="0"/>
          <w:numId w:val="1"/>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b/>
          <w:sz w:val="20"/>
          <w:szCs w:val="20"/>
        </w:rPr>
        <w:t>UiS</w:t>
      </w:r>
      <w:r w:rsidRPr="005328BD">
        <w:rPr>
          <w:rFonts w:ascii="Times New Roman" w:eastAsia="Times New Roman" w:hAnsi="Times New Roman" w:cs="Times New Roman"/>
          <w:sz w:val="20"/>
          <w:szCs w:val="20"/>
        </w:rPr>
        <w:t>; Une (UiS) agrees with</w:t>
      </w:r>
      <w:r w:rsidRPr="005328BD">
        <w:rPr>
          <w:rFonts w:ascii="Times New Roman" w:eastAsia="Times New Roman" w:hAnsi="Times New Roman" w:cs="Times New Roman"/>
          <w:sz w:val="20"/>
          <w:szCs w:val="20"/>
        </w:rPr>
        <w:t xml:space="preserve"> Marc that people can feel the receipt of these messages as an intrusion, often receiving requests to fill out surveys can be cumbersome and people directly trash the email without paying much attention to the content of the questions. Une specifies that s</w:t>
      </w:r>
      <w:r w:rsidRPr="005328BD">
        <w:rPr>
          <w:rFonts w:ascii="Times New Roman" w:eastAsia="Times New Roman" w:hAnsi="Times New Roman" w:cs="Times New Roman"/>
          <w:sz w:val="20"/>
          <w:szCs w:val="20"/>
        </w:rPr>
        <w:t xml:space="preserve">he has followed the official channels to contact people, but based on UNIFG's suggestions she will try to adopt less institutional communication channels and prefer personal contacts. </w:t>
      </w:r>
    </w:p>
    <w:p w14:paraId="00000075" w14:textId="77777777" w:rsidR="003F17A6" w:rsidRPr="005328BD" w:rsidRDefault="003F17A6">
      <w:pPr>
        <w:pBdr>
          <w:top w:val="nil"/>
          <w:left w:val="nil"/>
          <w:bottom w:val="nil"/>
          <w:right w:val="nil"/>
          <w:between w:val="nil"/>
        </w:pBdr>
        <w:spacing w:after="0"/>
        <w:ind w:left="720"/>
        <w:jc w:val="both"/>
        <w:rPr>
          <w:rFonts w:ascii="Times New Roman" w:eastAsia="Times New Roman" w:hAnsi="Times New Roman" w:cs="Times New Roman"/>
          <w:sz w:val="20"/>
          <w:szCs w:val="20"/>
        </w:rPr>
      </w:pPr>
    </w:p>
    <w:p w14:paraId="00000076" w14:textId="66917E61" w:rsidR="003F17A6" w:rsidRPr="005328BD" w:rsidRDefault="00DF3476">
      <w:pPr>
        <w:numPr>
          <w:ilvl w:val="0"/>
          <w:numId w:val="1"/>
        </w:numPr>
        <w:pBdr>
          <w:top w:val="nil"/>
          <w:left w:val="nil"/>
          <w:bottom w:val="nil"/>
          <w:right w:val="nil"/>
          <w:between w:val="nil"/>
        </w:pBdr>
        <w:spacing w:after="0"/>
        <w:jc w:val="both"/>
        <w:rPr>
          <w:rFonts w:ascii="Times New Roman" w:eastAsia="Times New Roman" w:hAnsi="Times New Roman" w:cs="Times New Roman"/>
          <w:sz w:val="20"/>
          <w:szCs w:val="20"/>
        </w:rPr>
      </w:pPr>
      <w:r w:rsidRPr="005328BD">
        <w:rPr>
          <w:rFonts w:ascii="Times New Roman" w:eastAsia="Times New Roman" w:hAnsi="Times New Roman" w:cs="Times New Roman"/>
          <w:b/>
          <w:sz w:val="20"/>
          <w:szCs w:val="20"/>
        </w:rPr>
        <w:t>EICD</w:t>
      </w:r>
      <w:r w:rsidRPr="005328BD">
        <w:rPr>
          <w:rFonts w:ascii="Times New Roman" w:eastAsia="Times New Roman" w:hAnsi="Times New Roman" w:cs="Times New Roman"/>
          <w:sz w:val="20"/>
          <w:szCs w:val="20"/>
        </w:rPr>
        <w:t>; Liana (EICD) explains that</w:t>
      </w:r>
      <w:sdt>
        <w:sdtPr>
          <w:rPr>
            <w:rFonts w:ascii="Times New Roman" w:hAnsi="Times New Roman" w:cs="Times New Roman"/>
            <w:sz w:val="20"/>
            <w:szCs w:val="20"/>
          </w:rPr>
          <w:tag w:val="goog_rdk_67"/>
          <w:id w:val="-1277327596"/>
        </w:sdtPr>
        <w:sdtEndPr/>
        <w:sdtContent>
          <w:r w:rsidRPr="005328BD">
            <w:rPr>
              <w:rFonts w:ascii="Times New Roman" w:eastAsia="Times New Roman" w:hAnsi="Times New Roman" w:cs="Times New Roman"/>
              <w:sz w:val="20"/>
              <w:szCs w:val="20"/>
            </w:rPr>
            <w:t xml:space="preserve"> although</w:t>
          </w:r>
        </w:sdtContent>
      </w:sdt>
      <w:r w:rsidRPr="005328BD">
        <w:rPr>
          <w:rFonts w:ascii="Times New Roman" w:eastAsia="Times New Roman" w:hAnsi="Times New Roman" w:cs="Times New Roman"/>
          <w:sz w:val="20"/>
          <w:szCs w:val="20"/>
        </w:rPr>
        <w:t xml:space="preserve"> all courses are still taug</w:t>
      </w:r>
      <w:r w:rsidRPr="005328BD">
        <w:rPr>
          <w:rFonts w:ascii="Times New Roman" w:eastAsia="Times New Roman" w:hAnsi="Times New Roman" w:cs="Times New Roman"/>
          <w:sz w:val="20"/>
          <w:szCs w:val="20"/>
        </w:rPr>
        <w:t>ht in online mode</w:t>
      </w:r>
      <w:sdt>
        <w:sdtPr>
          <w:rPr>
            <w:rFonts w:ascii="Times New Roman" w:hAnsi="Times New Roman" w:cs="Times New Roman"/>
            <w:sz w:val="20"/>
            <w:szCs w:val="20"/>
          </w:rPr>
          <w:tag w:val="goog_rdk_68"/>
          <w:id w:val="1641309857"/>
        </w:sdtPr>
        <w:sdtEndPr/>
        <w:sdtContent>
          <w:r w:rsidRPr="005328BD">
            <w:rPr>
              <w:rFonts w:ascii="Times New Roman" w:eastAsia="Times New Roman" w:hAnsi="Times New Roman" w:cs="Times New Roman"/>
              <w:sz w:val="20"/>
              <w:szCs w:val="20"/>
            </w:rPr>
            <w:t>, p</w:t>
          </w:r>
        </w:sdtContent>
      </w:sdt>
      <w:r w:rsidR="005328BD" w:rsidRPr="005328BD">
        <w:rPr>
          <w:rFonts w:ascii="Times New Roman" w:hAnsi="Times New Roman" w:cs="Times New Roman"/>
          <w:sz w:val="20"/>
          <w:szCs w:val="20"/>
        </w:rPr>
        <w:t xml:space="preserve">robably </w:t>
      </w:r>
      <w:r w:rsidRPr="005328BD">
        <w:rPr>
          <w:rFonts w:ascii="Times New Roman" w:eastAsia="Times New Roman" w:hAnsi="Times New Roman" w:cs="Times New Roman"/>
          <w:sz w:val="20"/>
          <w:szCs w:val="20"/>
        </w:rPr>
        <w:t>the high number</w:t>
      </w:r>
      <w:sdt>
        <w:sdtPr>
          <w:rPr>
            <w:rFonts w:ascii="Times New Roman" w:hAnsi="Times New Roman" w:cs="Times New Roman"/>
            <w:sz w:val="20"/>
            <w:szCs w:val="20"/>
          </w:rPr>
          <w:tag w:val="goog_rdk_70"/>
          <w:id w:val="35332717"/>
        </w:sdtPr>
        <w:sdtEndPr/>
        <w:sdtContent>
          <w:r w:rsidR="005328BD" w:rsidRPr="005328BD">
            <w:rPr>
              <w:rFonts w:ascii="Times New Roman" w:eastAsia="Times New Roman" w:hAnsi="Times New Roman" w:cs="Times New Roman"/>
              <w:sz w:val="20"/>
              <w:szCs w:val="20"/>
            </w:rPr>
            <w:t xml:space="preserve"> of </w:t>
          </w:r>
        </w:sdtContent>
      </w:sdt>
      <w:r w:rsidRPr="005328BD">
        <w:rPr>
          <w:rFonts w:ascii="Times New Roman" w:eastAsia="Times New Roman" w:hAnsi="Times New Roman" w:cs="Times New Roman"/>
          <w:sz w:val="20"/>
          <w:szCs w:val="20"/>
        </w:rPr>
        <w:t>reached</w:t>
      </w:r>
      <w:sdt>
        <w:sdtPr>
          <w:rPr>
            <w:rFonts w:ascii="Times New Roman" w:hAnsi="Times New Roman" w:cs="Times New Roman"/>
            <w:sz w:val="20"/>
            <w:szCs w:val="20"/>
          </w:rPr>
          <w:tag w:val="goog_rdk_72"/>
          <w:id w:val="1440794959"/>
        </w:sdtPr>
        <w:sdtEndPr/>
        <w:sdtContent>
          <w:r w:rsidRPr="005328BD">
            <w:rPr>
              <w:rFonts w:ascii="Times New Roman" w:eastAsia="Times New Roman" w:hAnsi="Times New Roman" w:cs="Times New Roman"/>
              <w:sz w:val="20"/>
              <w:szCs w:val="20"/>
            </w:rPr>
            <w:t xml:space="preserve"> students</w:t>
          </w:r>
        </w:sdtContent>
      </w:sdt>
      <w:r w:rsidRPr="005328BD">
        <w:rPr>
          <w:rFonts w:ascii="Times New Roman" w:eastAsia="Times New Roman" w:hAnsi="Times New Roman" w:cs="Times New Roman"/>
          <w:sz w:val="20"/>
          <w:szCs w:val="20"/>
        </w:rPr>
        <w:t xml:space="preserve"> (342) is due to the fact that simulation in emergency medicine is a new topic in Romania and the</w:t>
      </w:r>
      <w:sdt>
        <w:sdtPr>
          <w:rPr>
            <w:rFonts w:ascii="Times New Roman" w:hAnsi="Times New Roman" w:cs="Times New Roman"/>
            <w:sz w:val="20"/>
            <w:szCs w:val="20"/>
          </w:rPr>
          <w:tag w:val="goog_rdk_73"/>
          <w:id w:val="998928747"/>
        </w:sdtPr>
        <w:sdtEndPr/>
        <w:sdtContent>
          <w:r w:rsidR="005328BD" w:rsidRPr="005328BD">
            <w:rPr>
              <w:rFonts w:ascii="Times New Roman" w:eastAsia="Times New Roman" w:hAnsi="Times New Roman" w:cs="Times New Roman"/>
              <w:sz w:val="20"/>
              <w:szCs w:val="20"/>
            </w:rPr>
            <w:t>y</w:t>
          </w:r>
        </w:sdtContent>
      </w:sdt>
      <w:r w:rsidRPr="005328BD">
        <w:rPr>
          <w:rFonts w:ascii="Times New Roman" w:eastAsia="Times New Roman" w:hAnsi="Times New Roman" w:cs="Times New Roman"/>
          <w:sz w:val="20"/>
          <w:szCs w:val="20"/>
        </w:rPr>
        <w:t xml:space="preserve"> are very interested</w:t>
      </w:r>
      <w:sdt>
        <w:sdtPr>
          <w:rPr>
            <w:rFonts w:ascii="Times New Roman" w:hAnsi="Times New Roman" w:cs="Times New Roman"/>
            <w:sz w:val="20"/>
            <w:szCs w:val="20"/>
          </w:rPr>
          <w:tag w:val="goog_rdk_75"/>
          <w:id w:val="1829710539"/>
        </w:sdtPr>
        <w:sdtEndPr/>
        <w:sdtContent>
          <w:r w:rsidRPr="005328BD">
            <w:rPr>
              <w:rFonts w:ascii="Times New Roman" w:eastAsia="Times New Roman" w:hAnsi="Times New Roman" w:cs="Times New Roman"/>
              <w:sz w:val="20"/>
              <w:szCs w:val="20"/>
            </w:rPr>
            <w:t xml:space="preserve"> to it</w:t>
          </w:r>
        </w:sdtContent>
      </w:sdt>
      <w:r w:rsidRPr="005328BD">
        <w:rPr>
          <w:rFonts w:ascii="Times New Roman" w:eastAsia="Times New Roman" w:hAnsi="Times New Roman" w:cs="Times New Roman"/>
          <w:sz w:val="20"/>
          <w:szCs w:val="20"/>
        </w:rPr>
        <w:t>.</w:t>
      </w:r>
    </w:p>
    <w:p w14:paraId="00000077" w14:textId="77777777" w:rsidR="003F17A6" w:rsidRPr="005328BD" w:rsidRDefault="003F17A6">
      <w:pPr>
        <w:pBdr>
          <w:top w:val="nil"/>
          <w:left w:val="nil"/>
          <w:bottom w:val="nil"/>
          <w:right w:val="nil"/>
          <w:between w:val="nil"/>
        </w:pBdr>
        <w:spacing w:after="0"/>
        <w:ind w:left="720"/>
        <w:jc w:val="both"/>
        <w:rPr>
          <w:rFonts w:ascii="Times New Roman" w:eastAsia="Times New Roman" w:hAnsi="Times New Roman" w:cs="Times New Roman"/>
          <w:sz w:val="20"/>
          <w:szCs w:val="20"/>
        </w:rPr>
      </w:pPr>
    </w:p>
    <w:p w14:paraId="00000078" w14:textId="5EC0B43A" w:rsidR="003F17A6" w:rsidRPr="005328BD" w:rsidRDefault="00DF3476">
      <w:pPr>
        <w:numPr>
          <w:ilvl w:val="0"/>
          <w:numId w:val="1"/>
        </w:numPr>
        <w:pBdr>
          <w:top w:val="nil"/>
          <w:left w:val="nil"/>
          <w:bottom w:val="nil"/>
          <w:right w:val="nil"/>
          <w:between w:val="nil"/>
        </w:pBdr>
        <w:jc w:val="both"/>
        <w:rPr>
          <w:rFonts w:ascii="Times New Roman" w:eastAsia="Times New Roman" w:hAnsi="Times New Roman" w:cs="Times New Roman"/>
          <w:sz w:val="20"/>
          <w:szCs w:val="20"/>
        </w:rPr>
      </w:pPr>
      <w:r w:rsidRPr="005328BD">
        <w:rPr>
          <w:rFonts w:ascii="Times New Roman" w:eastAsia="Times New Roman" w:hAnsi="Times New Roman" w:cs="Times New Roman"/>
          <w:b/>
          <w:sz w:val="20"/>
          <w:szCs w:val="20"/>
        </w:rPr>
        <w:t>FCRB</w:t>
      </w:r>
      <w:r w:rsidRPr="005328BD">
        <w:rPr>
          <w:rFonts w:ascii="Times New Roman" w:eastAsia="Times New Roman" w:hAnsi="Times New Roman" w:cs="Times New Roman"/>
          <w:sz w:val="20"/>
          <w:szCs w:val="20"/>
        </w:rPr>
        <w:t>; Juan (FCRB) adds that 180 Spanish students were reached through the surveys. FCRB only used official channels to contact them (but students were asked to send surveys via WhatsApp to other students) and shar</w:t>
      </w:r>
      <w:sdt>
        <w:sdtPr>
          <w:rPr>
            <w:rFonts w:ascii="Times New Roman" w:hAnsi="Times New Roman" w:cs="Times New Roman"/>
            <w:sz w:val="20"/>
            <w:szCs w:val="20"/>
          </w:rPr>
          <w:tag w:val="goog_rdk_76"/>
          <w:id w:val="89976352"/>
        </w:sdtPr>
        <w:sdtEndPr/>
        <w:sdtContent>
          <w:r w:rsidRPr="005328BD">
            <w:rPr>
              <w:rFonts w:ascii="Times New Roman" w:eastAsia="Times New Roman" w:hAnsi="Times New Roman" w:cs="Times New Roman"/>
              <w:sz w:val="20"/>
              <w:szCs w:val="20"/>
            </w:rPr>
            <w:t>ing</w:t>
          </w:r>
        </w:sdtContent>
      </w:sdt>
      <w:sdt>
        <w:sdtPr>
          <w:rPr>
            <w:rFonts w:ascii="Times New Roman" w:hAnsi="Times New Roman" w:cs="Times New Roman"/>
            <w:sz w:val="20"/>
            <w:szCs w:val="20"/>
          </w:rPr>
          <w:tag w:val="goog_rdk_77"/>
          <w:id w:val="-1108581828"/>
          <w:showingPlcHdr/>
        </w:sdtPr>
        <w:sdtEndPr/>
        <w:sdtContent>
          <w:r w:rsidR="005328BD" w:rsidRPr="005328BD">
            <w:rPr>
              <w:rFonts w:ascii="Times New Roman" w:hAnsi="Times New Roman" w:cs="Times New Roman"/>
              <w:sz w:val="20"/>
              <w:szCs w:val="20"/>
            </w:rPr>
            <w:t xml:space="preserve">     </w:t>
          </w:r>
        </w:sdtContent>
      </w:sdt>
      <w:r w:rsidRPr="005328BD">
        <w:rPr>
          <w:rFonts w:ascii="Times New Roman" w:eastAsia="Times New Roman" w:hAnsi="Times New Roman" w:cs="Times New Roman"/>
          <w:sz w:val="20"/>
          <w:szCs w:val="20"/>
        </w:rPr>
        <w:t xml:space="preserve"> a presentation </w:t>
      </w:r>
      <w:sdt>
        <w:sdtPr>
          <w:rPr>
            <w:rFonts w:ascii="Times New Roman" w:hAnsi="Times New Roman" w:cs="Times New Roman"/>
            <w:sz w:val="20"/>
            <w:szCs w:val="20"/>
          </w:rPr>
          <w:tag w:val="goog_rdk_78"/>
          <w:id w:val="20286845"/>
        </w:sdtPr>
        <w:sdtEndPr/>
        <w:sdtContent>
          <w:r w:rsidRPr="005328BD">
            <w:rPr>
              <w:rFonts w:ascii="Times New Roman" w:eastAsia="Times New Roman" w:hAnsi="Times New Roman" w:cs="Times New Roman"/>
              <w:sz w:val="20"/>
              <w:szCs w:val="20"/>
            </w:rPr>
            <w:t xml:space="preserve">of the SAFETY project </w:t>
          </w:r>
        </w:sdtContent>
      </w:sdt>
      <w:r w:rsidRPr="005328BD">
        <w:rPr>
          <w:rFonts w:ascii="Times New Roman" w:eastAsia="Times New Roman" w:hAnsi="Times New Roman" w:cs="Times New Roman"/>
          <w:sz w:val="20"/>
          <w:szCs w:val="20"/>
        </w:rPr>
        <w:t>with the University's department heads explain</w:t>
      </w:r>
      <w:sdt>
        <w:sdtPr>
          <w:rPr>
            <w:rFonts w:ascii="Times New Roman" w:hAnsi="Times New Roman" w:cs="Times New Roman"/>
            <w:sz w:val="20"/>
            <w:szCs w:val="20"/>
          </w:rPr>
          <w:tag w:val="goog_rdk_79"/>
          <w:id w:val="1431692332"/>
        </w:sdtPr>
        <w:sdtEndPr/>
        <w:sdtContent>
          <w:r w:rsidRPr="005328BD">
            <w:rPr>
              <w:rFonts w:ascii="Times New Roman" w:eastAsia="Times New Roman" w:hAnsi="Times New Roman" w:cs="Times New Roman"/>
              <w:sz w:val="20"/>
              <w:szCs w:val="20"/>
            </w:rPr>
            <w:t>s the good number of academics replies</w:t>
          </w:r>
        </w:sdtContent>
      </w:sdt>
      <w:sdt>
        <w:sdtPr>
          <w:rPr>
            <w:rFonts w:ascii="Times New Roman" w:hAnsi="Times New Roman" w:cs="Times New Roman"/>
            <w:sz w:val="20"/>
            <w:szCs w:val="20"/>
          </w:rPr>
          <w:tag w:val="goog_rdk_80"/>
          <w:id w:val="-947395570"/>
          <w:showingPlcHdr/>
        </w:sdtPr>
        <w:sdtEndPr/>
        <w:sdtContent>
          <w:r w:rsidR="005328BD" w:rsidRPr="005328BD">
            <w:rPr>
              <w:rFonts w:ascii="Times New Roman" w:hAnsi="Times New Roman" w:cs="Times New Roman"/>
              <w:sz w:val="20"/>
              <w:szCs w:val="20"/>
            </w:rPr>
            <w:t xml:space="preserve">     </w:t>
          </w:r>
        </w:sdtContent>
      </w:sdt>
      <w:r w:rsidRPr="005328BD">
        <w:rPr>
          <w:rFonts w:ascii="Times New Roman" w:eastAsia="Times New Roman" w:hAnsi="Times New Roman" w:cs="Times New Roman"/>
          <w:sz w:val="20"/>
          <w:szCs w:val="20"/>
        </w:rPr>
        <w:t>.</w:t>
      </w:r>
    </w:p>
    <w:p w14:paraId="00000079" w14:textId="15C1646F" w:rsidR="003F17A6" w:rsidRPr="005328BD" w:rsidRDefault="00DF3476">
      <w:pPr>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Francesco </w:t>
      </w:r>
      <w:sdt>
        <w:sdtPr>
          <w:rPr>
            <w:rFonts w:ascii="Times New Roman" w:hAnsi="Times New Roman" w:cs="Times New Roman"/>
            <w:sz w:val="20"/>
            <w:szCs w:val="20"/>
          </w:rPr>
          <w:tag w:val="goog_rdk_81"/>
          <w:id w:val="1726564610"/>
        </w:sdtPr>
        <w:sdtEndPr/>
        <w:sdtContent>
          <w:r w:rsidRPr="005328BD">
            <w:rPr>
              <w:rFonts w:ascii="Times New Roman" w:eastAsia="Times New Roman" w:hAnsi="Times New Roman" w:cs="Times New Roman"/>
              <w:sz w:val="20"/>
              <w:szCs w:val="20"/>
            </w:rPr>
            <w:t xml:space="preserve">and Fedele proposed to </w:t>
          </w:r>
        </w:sdtContent>
      </w:sdt>
      <w:r w:rsidRPr="005328BD">
        <w:rPr>
          <w:rFonts w:ascii="Times New Roman" w:eastAsia="Times New Roman" w:hAnsi="Times New Roman" w:cs="Times New Roman"/>
          <w:sz w:val="20"/>
          <w:szCs w:val="20"/>
        </w:rPr>
        <w:t>share the letter sent by UNIFG with the partners, to allow them to use it as a template and translate in their national language.</w:t>
      </w:r>
      <w:sdt>
        <w:sdtPr>
          <w:rPr>
            <w:rFonts w:ascii="Times New Roman" w:hAnsi="Times New Roman" w:cs="Times New Roman"/>
            <w:sz w:val="20"/>
            <w:szCs w:val="20"/>
          </w:rPr>
          <w:tag w:val="goog_rdk_83"/>
          <w:id w:val="-247817283"/>
        </w:sdtPr>
        <w:sdtEndPr/>
        <w:sdtContent>
          <w:r w:rsidRPr="005328BD">
            <w:rPr>
              <w:rFonts w:ascii="Times New Roman" w:eastAsia="Times New Roman" w:hAnsi="Times New Roman" w:cs="Times New Roman"/>
              <w:sz w:val="20"/>
              <w:szCs w:val="20"/>
            </w:rPr>
            <w:t xml:space="preserve"> Antonio (INFO) will send an English and editable version to all partners.</w:t>
          </w:r>
        </w:sdtContent>
      </w:sdt>
    </w:p>
    <w:p w14:paraId="0000007A" w14:textId="77777777" w:rsidR="003F17A6" w:rsidRPr="005328BD" w:rsidRDefault="00DF3476">
      <w:pPr>
        <w:spacing w:before="280"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Francesco proposes to postpone the deadline to conclude the surveys from 31.05.2021 to </w:t>
      </w:r>
      <w:r w:rsidRPr="005328BD">
        <w:rPr>
          <w:rFonts w:ascii="Times New Roman" w:eastAsia="Times New Roman" w:hAnsi="Times New Roman" w:cs="Times New Roman"/>
          <w:b/>
          <w:sz w:val="20"/>
          <w:szCs w:val="20"/>
        </w:rPr>
        <w:t>15.06.2021</w:t>
      </w:r>
      <w:r w:rsidRPr="005328BD">
        <w:rPr>
          <w:rFonts w:ascii="Times New Roman" w:eastAsia="Times New Roman" w:hAnsi="Times New Roman" w:cs="Times New Roman"/>
          <w:sz w:val="20"/>
          <w:szCs w:val="20"/>
        </w:rPr>
        <w:t xml:space="preserve"> to try to have more replies and have a robust statistical analysis. All partners agree. </w:t>
      </w:r>
    </w:p>
    <w:p w14:paraId="0000007B" w14:textId="77777777" w:rsidR="003F17A6" w:rsidRPr="005328BD" w:rsidRDefault="00DF3476">
      <w:pPr>
        <w:spacing w:before="280" w:after="280" w:line="240" w:lineRule="auto"/>
        <w:jc w:val="both"/>
        <w:rPr>
          <w:rFonts w:ascii="Times New Roman" w:eastAsia="Times New Roman" w:hAnsi="Times New Roman" w:cs="Times New Roman"/>
          <w:i/>
          <w:sz w:val="20"/>
          <w:szCs w:val="20"/>
        </w:rPr>
      </w:pPr>
      <w:r w:rsidRPr="005328BD">
        <w:rPr>
          <w:rFonts w:ascii="Times New Roman" w:eastAsia="Times New Roman" w:hAnsi="Times New Roman" w:cs="Times New Roman"/>
          <w:i/>
          <w:sz w:val="20"/>
          <w:szCs w:val="20"/>
        </w:rPr>
        <w:t>New deadlines and workflow:</w:t>
      </w:r>
    </w:p>
    <w:sdt>
      <w:sdtPr>
        <w:rPr>
          <w:rFonts w:ascii="Times New Roman" w:hAnsi="Times New Roman" w:cs="Times New Roman"/>
          <w:sz w:val="20"/>
          <w:szCs w:val="20"/>
        </w:rPr>
        <w:tag w:val="goog_rdk_85"/>
        <w:id w:val="1466234059"/>
      </w:sdtPr>
      <w:sdtEndPr/>
      <w:sdtContent>
        <w:p w14:paraId="0000007C" w14:textId="77777777" w:rsidR="003F17A6" w:rsidRPr="005328BD" w:rsidRDefault="00DF3476">
          <w:pPr>
            <w:numPr>
              <w:ilvl w:val="0"/>
              <w:numId w:val="1"/>
            </w:numPr>
            <w:pBdr>
              <w:top w:val="nil"/>
              <w:left w:val="nil"/>
              <w:bottom w:val="nil"/>
              <w:right w:val="nil"/>
              <w:between w:val="nil"/>
            </w:pBdr>
            <w:spacing w:before="280" w:after="280" w:line="240" w:lineRule="auto"/>
            <w:jc w:val="both"/>
            <w:rPr>
              <w:rFonts w:ascii="Times New Roman" w:eastAsia="Times New Roman" w:hAnsi="Times New Roman" w:cs="Times New Roman"/>
              <w:sz w:val="20"/>
              <w:szCs w:val="20"/>
            </w:rPr>
          </w:pPr>
          <w:r w:rsidRPr="005328BD">
            <w:rPr>
              <w:rFonts w:ascii="Times New Roman" w:eastAsia="Times New Roman" w:hAnsi="Times New Roman" w:cs="Times New Roman"/>
              <w:sz w:val="20"/>
              <w:szCs w:val="20"/>
            </w:rPr>
            <w:t xml:space="preserve">All University partners to collect all data from the surveys by </w:t>
          </w:r>
          <w:r w:rsidRPr="005328BD">
            <w:rPr>
              <w:rFonts w:ascii="Times New Roman" w:eastAsia="Times New Roman" w:hAnsi="Times New Roman" w:cs="Times New Roman"/>
              <w:b/>
              <w:sz w:val="20"/>
              <w:szCs w:val="20"/>
            </w:rPr>
            <w:t>15.06.2021.</w:t>
          </w:r>
          <w:r w:rsidRPr="005328BD">
            <w:rPr>
              <w:rFonts w:ascii="Times New Roman" w:eastAsia="Times New Roman" w:hAnsi="Times New Roman" w:cs="Times New Roman"/>
              <w:sz w:val="20"/>
              <w:szCs w:val="20"/>
            </w:rPr>
            <w:t xml:space="preserve"> </w:t>
          </w:r>
          <w:sdt>
            <w:sdtPr>
              <w:rPr>
                <w:rFonts w:ascii="Times New Roman" w:hAnsi="Times New Roman" w:cs="Times New Roman"/>
                <w:sz w:val="20"/>
                <w:szCs w:val="20"/>
              </w:rPr>
              <w:tag w:val="goog_rdk_84"/>
              <w:id w:val="-83538801"/>
            </w:sdtPr>
            <w:sdtEndPr/>
            <w:sdtContent/>
          </w:sdt>
        </w:p>
      </w:sdtContent>
    </w:sdt>
    <w:sdt>
      <w:sdtPr>
        <w:rPr>
          <w:rFonts w:ascii="Times New Roman" w:hAnsi="Times New Roman" w:cs="Times New Roman"/>
          <w:sz w:val="20"/>
          <w:szCs w:val="20"/>
        </w:rPr>
        <w:tag w:val="goog_rdk_87"/>
        <w:id w:val="1350455167"/>
      </w:sdtPr>
      <w:sdtEndPr/>
      <w:sdtContent>
        <w:p w14:paraId="0000007D" w14:textId="77777777" w:rsidR="003F17A6" w:rsidRPr="005328BD" w:rsidRDefault="00DF3476">
          <w:pPr>
            <w:numPr>
              <w:ilvl w:val="0"/>
              <w:numId w:val="1"/>
            </w:numPr>
            <w:pBdr>
              <w:top w:val="nil"/>
              <w:left w:val="nil"/>
              <w:bottom w:val="nil"/>
              <w:right w:val="nil"/>
              <w:between w:val="nil"/>
            </w:pBdr>
            <w:spacing w:before="280" w:after="280" w:line="240" w:lineRule="auto"/>
            <w:jc w:val="both"/>
            <w:rPr>
              <w:rFonts w:ascii="Times New Roman" w:eastAsia="Times New Roman" w:hAnsi="Times New Roman" w:cs="Times New Roman"/>
              <w:sz w:val="20"/>
              <w:szCs w:val="20"/>
            </w:rPr>
          </w:pPr>
          <w:sdt>
            <w:sdtPr>
              <w:rPr>
                <w:rFonts w:ascii="Times New Roman" w:hAnsi="Times New Roman" w:cs="Times New Roman"/>
                <w:sz w:val="20"/>
                <w:szCs w:val="20"/>
              </w:rPr>
              <w:tag w:val="goog_rdk_86"/>
              <w:id w:val="-2072417569"/>
            </w:sdtPr>
            <w:sdtEndPr/>
            <w:sdtContent>
              <w:r w:rsidRPr="005328BD">
                <w:rPr>
                  <w:rFonts w:ascii="Times New Roman" w:eastAsia="Times New Roman" w:hAnsi="Times New Roman" w:cs="Times New Roman"/>
                  <w:sz w:val="20"/>
                  <w:szCs w:val="20"/>
                </w:rPr>
                <w:t xml:space="preserve">Complete the pilot test and have a definitive version for the Companies’ survey by </w:t>
              </w:r>
              <w:r w:rsidRPr="005328BD">
                <w:rPr>
                  <w:rFonts w:ascii="Times New Roman" w:eastAsia="Times New Roman" w:hAnsi="Times New Roman" w:cs="Times New Roman"/>
                  <w:b/>
                  <w:sz w:val="20"/>
                  <w:szCs w:val="20"/>
                </w:rPr>
                <w:t>middle of May 2021</w:t>
              </w:r>
              <w:r w:rsidRPr="005328BD">
                <w:rPr>
                  <w:rFonts w:ascii="Times New Roman" w:eastAsia="Times New Roman" w:hAnsi="Times New Roman" w:cs="Times New Roman"/>
                  <w:sz w:val="20"/>
                  <w:szCs w:val="20"/>
                </w:rPr>
                <w:t>.</w:t>
              </w:r>
            </w:sdtContent>
          </w:sdt>
        </w:p>
      </w:sdtContent>
    </w:sdt>
    <w:sdt>
      <w:sdtPr>
        <w:rPr>
          <w:rFonts w:ascii="Times New Roman" w:hAnsi="Times New Roman" w:cs="Times New Roman"/>
          <w:sz w:val="20"/>
          <w:szCs w:val="20"/>
        </w:rPr>
        <w:tag w:val="goog_rdk_89"/>
        <w:id w:val="-645746270"/>
      </w:sdtPr>
      <w:sdtEndPr/>
      <w:sdtContent>
        <w:p w14:paraId="0000007E" w14:textId="77777777" w:rsidR="003F17A6" w:rsidRPr="005328BD" w:rsidRDefault="00DF3476">
          <w:pPr>
            <w:numPr>
              <w:ilvl w:val="0"/>
              <w:numId w:val="1"/>
            </w:numPr>
            <w:pBdr>
              <w:top w:val="nil"/>
              <w:left w:val="nil"/>
              <w:bottom w:val="nil"/>
              <w:right w:val="nil"/>
              <w:between w:val="nil"/>
            </w:pBdr>
            <w:spacing w:before="280" w:after="280" w:line="240" w:lineRule="auto"/>
            <w:jc w:val="both"/>
            <w:rPr>
              <w:rFonts w:ascii="Times New Roman" w:eastAsia="Times New Roman" w:hAnsi="Times New Roman" w:cs="Times New Roman"/>
              <w:sz w:val="20"/>
              <w:szCs w:val="20"/>
            </w:rPr>
          </w:pPr>
          <w:sdt>
            <w:sdtPr>
              <w:rPr>
                <w:rFonts w:ascii="Times New Roman" w:hAnsi="Times New Roman" w:cs="Times New Roman"/>
                <w:sz w:val="20"/>
                <w:szCs w:val="20"/>
              </w:rPr>
              <w:tag w:val="goog_rdk_88"/>
              <w:id w:val="592517192"/>
            </w:sdtPr>
            <w:sdtEndPr/>
            <w:sdtContent>
              <w:r w:rsidRPr="005328BD">
                <w:rPr>
                  <w:rFonts w:ascii="Times New Roman" w:eastAsia="Times New Roman" w:hAnsi="Times New Roman" w:cs="Times New Roman"/>
                  <w:sz w:val="20"/>
                  <w:szCs w:val="20"/>
                </w:rPr>
                <w:t xml:space="preserve">Perform the Companies’s needs survey </w:t>
              </w:r>
              <w:r w:rsidRPr="005328BD">
                <w:rPr>
                  <w:rFonts w:ascii="Times New Roman" w:eastAsia="Times New Roman" w:hAnsi="Times New Roman" w:cs="Times New Roman"/>
                  <w:b/>
                  <w:sz w:val="20"/>
                  <w:szCs w:val="20"/>
                </w:rPr>
                <w:t>between May and June 2021</w:t>
              </w:r>
              <w:r w:rsidRPr="005328BD">
                <w:rPr>
                  <w:rFonts w:ascii="Times New Roman" w:eastAsia="Times New Roman" w:hAnsi="Times New Roman" w:cs="Times New Roman"/>
                  <w:sz w:val="20"/>
                  <w:szCs w:val="20"/>
                </w:rPr>
                <w:t>.</w:t>
              </w:r>
            </w:sdtContent>
          </w:sdt>
        </w:p>
      </w:sdtContent>
    </w:sdt>
    <w:sdt>
      <w:sdtPr>
        <w:rPr>
          <w:rFonts w:ascii="Times New Roman" w:hAnsi="Times New Roman" w:cs="Times New Roman"/>
          <w:sz w:val="20"/>
          <w:szCs w:val="20"/>
        </w:rPr>
        <w:tag w:val="goog_rdk_92"/>
        <w:id w:val="1044793507"/>
      </w:sdtPr>
      <w:sdtEndPr/>
      <w:sdtContent>
        <w:p w14:paraId="0000007F" w14:textId="77777777" w:rsidR="003F17A6" w:rsidRPr="005328BD" w:rsidRDefault="00DF3476" w:rsidP="005328BD">
          <w:pPr>
            <w:pBdr>
              <w:top w:val="nil"/>
              <w:left w:val="nil"/>
              <w:bottom w:val="nil"/>
              <w:right w:val="nil"/>
              <w:between w:val="nil"/>
            </w:pBdr>
            <w:spacing w:before="280" w:after="280" w:line="240" w:lineRule="auto"/>
            <w:ind w:left="720"/>
            <w:jc w:val="center"/>
            <w:rPr>
              <w:rFonts w:ascii="Times New Roman" w:eastAsia="Arial" w:hAnsi="Times New Roman" w:cs="Times New Roman"/>
              <w:color w:val="000000"/>
              <w:sz w:val="20"/>
              <w:szCs w:val="20"/>
            </w:rPr>
          </w:pPr>
          <w:sdt>
            <w:sdtPr>
              <w:rPr>
                <w:rFonts w:ascii="Times New Roman" w:hAnsi="Times New Roman" w:cs="Times New Roman"/>
                <w:sz w:val="20"/>
                <w:szCs w:val="20"/>
              </w:rPr>
              <w:tag w:val="goog_rdk_90"/>
              <w:id w:val="-34657895"/>
            </w:sdtPr>
            <w:sdtEndPr/>
            <w:sdtContent>
              <w:r w:rsidRPr="005328BD">
                <w:rPr>
                  <w:rFonts w:ascii="Times New Roman" w:eastAsia="Times New Roman" w:hAnsi="Times New Roman" w:cs="Times New Roman"/>
                  <w:noProof/>
                  <w:sz w:val="20"/>
                  <w:szCs w:val="20"/>
                </w:rPr>
                <w:drawing>
                  <wp:inline distT="114300" distB="114300" distL="114300" distR="114300">
                    <wp:extent cx="3771900" cy="199072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l="4983" t="18869" r="29235" b="19480"/>
                            <a:stretch>
                              <a:fillRect/>
                            </a:stretch>
                          </pic:blipFill>
                          <pic:spPr>
                            <a:xfrm>
                              <a:off x="0" y="0"/>
                              <a:ext cx="3771900" cy="1990725"/>
                            </a:xfrm>
                            <a:prstGeom prst="rect">
                              <a:avLst/>
                            </a:prstGeom>
                            <a:ln/>
                          </pic:spPr>
                        </pic:pic>
                      </a:graphicData>
                    </a:graphic>
                  </wp:inline>
                </w:drawing>
              </w:r>
            </w:sdtContent>
          </w:sdt>
          <w:sdt>
            <w:sdtPr>
              <w:rPr>
                <w:rFonts w:ascii="Times New Roman" w:hAnsi="Times New Roman" w:cs="Times New Roman"/>
                <w:sz w:val="20"/>
                <w:szCs w:val="20"/>
              </w:rPr>
              <w:tag w:val="goog_rdk_91"/>
              <w:id w:val="667832940"/>
            </w:sdtPr>
            <w:sdtEndPr/>
            <w:sdtContent>
              <w:bookmarkStart w:id="1" w:name="_GoBack"/>
              <w:bookmarkEnd w:id="1"/>
            </w:sdtContent>
          </w:sdt>
        </w:p>
      </w:sdtContent>
    </w:sdt>
    <w:p w14:paraId="00000080" w14:textId="77777777" w:rsidR="003F17A6" w:rsidRPr="005328BD" w:rsidRDefault="003F17A6">
      <w:pPr>
        <w:jc w:val="both"/>
        <w:rPr>
          <w:rFonts w:ascii="Times New Roman" w:eastAsia="Times New Roman" w:hAnsi="Times New Roman" w:cs="Times New Roman"/>
          <w:color w:val="FF0000"/>
          <w:sz w:val="20"/>
          <w:szCs w:val="20"/>
        </w:rPr>
      </w:pPr>
    </w:p>
    <w:sectPr w:rsidR="003F17A6" w:rsidRPr="005328BD">
      <w:headerReference w:type="default" r:id="rId22"/>
      <w:footerReference w:type="default" r:id="rId23"/>
      <w:pgSz w:w="11906" w:h="16838"/>
      <w:pgMar w:top="993" w:right="1440" w:bottom="1418" w:left="144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15FD9" w14:textId="77777777" w:rsidR="00DF3476" w:rsidRDefault="00DF3476">
      <w:pPr>
        <w:spacing w:after="0" w:line="240" w:lineRule="auto"/>
      </w:pPr>
      <w:r>
        <w:separator/>
      </w:r>
    </w:p>
  </w:endnote>
  <w:endnote w:type="continuationSeparator" w:id="0">
    <w:p w14:paraId="0DE1A753" w14:textId="77777777" w:rsidR="00DF3476" w:rsidRDefault="00DF3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Quattrocento Sans">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87" w14:textId="03ED8297" w:rsidR="003F17A6" w:rsidRDefault="00DF3476">
    <w:pPr>
      <w:pBdr>
        <w:top w:val="nil"/>
        <w:left w:val="nil"/>
        <w:bottom w:val="nil"/>
        <w:right w:val="nil"/>
        <w:between w:val="nil"/>
      </w:pBdr>
      <w:tabs>
        <w:tab w:val="center" w:pos="4513"/>
        <w:tab w:val="right" w:pos="9026"/>
      </w:tabs>
      <w:spacing w:after="0" w:line="240" w:lineRule="auto"/>
      <w:jc w:val="right"/>
      <w:rPr>
        <w:rFonts w:cs="Calibri"/>
      </w:rPr>
    </w:pPr>
    <w:r>
      <w:rPr>
        <w:rFonts w:cs="Calibri"/>
      </w:rPr>
      <w:fldChar w:fldCharType="begin"/>
    </w:r>
    <w:r>
      <w:rPr>
        <w:rFonts w:cs="Calibri"/>
      </w:rPr>
      <w:instrText>PAGE</w:instrText>
    </w:r>
    <w:r w:rsidR="005328BD">
      <w:rPr>
        <w:rFonts w:cs="Calibri"/>
      </w:rPr>
      <w:fldChar w:fldCharType="separate"/>
    </w:r>
    <w:r w:rsidR="004D35A3">
      <w:rPr>
        <w:rFonts w:cs="Calibri"/>
        <w:noProof/>
      </w:rPr>
      <w:t>1</w:t>
    </w:r>
    <w:r>
      <w:rPr>
        <w:rFonts w:cs="Calibri"/>
      </w:rPr>
      <w:fldChar w:fldCharType="end"/>
    </w:r>
  </w:p>
  <w:p w14:paraId="00000088" w14:textId="77777777" w:rsidR="003F17A6" w:rsidRDefault="003F17A6">
    <w:pPr>
      <w:pBdr>
        <w:top w:val="nil"/>
        <w:left w:val="nil"/>
        <w:bottom w:val="nil"/>
        <w:right w:val="nil"/>
        <w:between w:val="nil"/>
      </w:pBdr>
      <w:tabs>
        <w:tab w:val="center" w:pos="4513"/>
        <w:tab w:val="right" w:pos="9026"/>
      </w:tabs>
      <w:spacing w:after="0" w:line="240" w:lineRule="auto"/>
      <w:rPr>
        <w:rFonts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E693B" w14:textId="77777777" w:rsidR="00DF3476" w:rsidRDefault="00DF3476">
      <w:pPr>
        <w:spacing w:after="0" w:line="240" w:lineRule="auto"/>
      </w:pPr>
      <w:r>
        <w:separator/>
      </w:r>
    </w:p>
  </w:footnote>
  <w:footnote w:type="continuationSeparator" w:id="0">
    <w:p w14:paraId="4F0C1FC8" w14:textId="77777777" w:rsidR="00DF3476" w:rsidRDefault="00DF34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81" w14:textId="77777777" w:rsidR="003F17A6" w:rsidRDefault="003F17A6">
    <w:pPr>
      <w:widowControl w:val="0"/>
      <w:pBdr>
        <w:top w:val="nil"/>
        <w:left w:val="nil"/>
        <w:bottom w:val="nil"/>
        <w:right w:val="nil"/>
        <w:between w:val="nil"/>
      </w:pBdr>
      <w:spacing w:after="0"/>
      <w:rPr>
        <w:rFonts w:ascii="Times New Roman" w:eastAsia="Times New Roman" w:hAnsi="Times New Roman" w:cs="Times New Roman"/>
        <w:color w:val="FF0000"/>
        <w:sz w:val="24"/>
        <w:szCs w:val="24"/>
      </w:rPr>
    </w:pPr>
  </w:p>
  <w:tbl>
    <w:tblPr>
      <w:tblStyle w:val="a"/>
      <w:tblW w:w="14348" w:type="dxa"/>
      <w:tblInd w:w="0" w:type="dxa"/>
      <w:tblLayout w:type="fixed"/>
      <w:tblLook w:val="0400" w:firstRow="0" w:lastRow="0" w:firstColumn="0" w:lastColumn="0" w:noHBand="0" w:noVBand="1"/>
    </w:tblPr>
    <w:tblGrid>
      <w:gridCol w:w="4813"/>
      <w:gridCol w:w="4767"/>
      <w:gridCol w:w="4768"/>
    </w:tblGrid>
    <w:tr w:rsidR="003F17A6" w14:paraId="3EE480A4" w14:textId="77777777">
      <w:trPr>
        <w:trHeight w:val="567"/>
      </w:trPr>
      <w:tc>
        <w:tcPr>
          <w:tcW w:w="4813" w:type="dxa"/>
          <w:shd w:val="clear" w:color="auto" w:fill="FFFFFF"/>
        </w:tcPr>
        <w:p w14:paraId="00000082" w14:textId="77777777" w:rsidR="003F17A6" w:rsidRDefault="003F17A6">
          <w:pPr>
            <w:pBdr>
              <w:top w:val="nil"/>
              <w:left w:val="nil"/>
              <w:bottom w:val="nil"/>
              <w:right w:val="nil"/>
              <w:between w:val="nil"/>
            </w:pBdr>
            <w:tabs>
              <w:tab w:val="center" w:pos="4513"/>
              <w:tab w:val="right" w:pos="9026"/>
            </w:tabs>
            <w:spacing w:after="240" w:line="240" w:lineRule="auto"/>
            <w:jc w:val="both"/>
            <w:rPr>
              <w:rFonts w:cs="Calibri"/>
            </w:rPr>
          </w:pPr>
        </w:p>
        <w:p w14:paraId="00000083" w14:textId="77777777" w:rsidR="003F17A6" w:rsidRDefault="00DF3476">
          <w:pPr>
            <w:pBdr>
              <w:top w:val="nil"/>
              <w:left w:val="nil"/>
              <w:bottom w:val="nil"/>
              <w:right w:val="nil"/>
              <w:between w:val="nil"/>
            </w:pBdr>
            <w:tabs>
              <w:tab w:val="center" w:pos="4513"/>
              <w:tab w:val="right" w:pos="9026"/>
            </w:tabs>
            <w:spacing w:after="240" w:line="240" w:lineRule="auto"/>
            <w:jc w:val="both"/>
            <w:rPr>
              <w:rFonts w:cs="Calibri"/>
            </w:rPr>
          </w:pPr>
          <w:r>
            <w:rPr>
              <w:rFonts w:cs="Calibri"/>
              <w:noProof/>
            </w:rPr>
            <w:drawing>
              <wp:inline distT="0" distB="0" distL="0" distR="0">
                <wp:extent cx="1627505" cy="463550"/>
                <wp:effectExtent l="0" t="0" r="0" b="0"/>
                <wp:docPr id="9" name="image1.jpg" descr="Znalezione obrazy dla zapytania knowledge alliance erasmus plus logo"/>
                <wp:cNvGraphicFramePr/>
                <a:graphic xmlns:a="http://schemas.openxmlformats.org/drawingml/2006/main">
                  <a:graphicData uri="http://schemas.openxmlformats.org/drawingml/2006/picture">
                    <pic:pic xmlns:pic="http://schemas.openxmlformats.org/drawingml/2006/picture">
                      <pic:nvPicPr>
                        <pic:cNvPr id="0" name="image1.jpg" descr="Znalezione obrazy dla zapytania knowledge alliance erasmus plus logo"/>
                        <pic:cNvPicPr preferRelativeResize="0"/>
                      </pic:nvPicPr>
                      <pic:blipFill>
                        <a:blip r:embed="rId1"/>
                        <a:srcRect/>
                        <a:stretch>
                          <a:fillRect/>
                        </a:stretch>
                      </pic:blipFill>
                      <pic:spPr>
                        <a:xfrm>
                          <a:off x="0" y="0"/>
                          <a:ext cx="1627505" cy="463550"/>
                        </a:xfrm>
                        <a:prstGeom prst="rect">
                          <a:avLst/>
                        </a:prstGeom>
                        <a:ln/>
                      </pic:spPr>
                    </pic:pic>
                  </a:graphicData>
                </a:graphic>
              </wp:inline>
            </w:drawing>
          </w:r>
        </w:p>
      </w:tc>
      <w:tc>
        <w:tcPr>
          <w:tcW w:w="4767" w:type="dxa"/>
          <w:shd w:val="clear" w:color="auto" w:fill="FFFFFF"/>
        </w:tcPr>
        <w:p w14:paraId="00000084" w14:textId="77777777" w:rsidR="003F17A6" w:rsidRDefault="00DF3476">
          <w:pPr>
            <w:pBdr>
              <w:top w:val="nil"/>
              <w:left w:val="nil"/>
              <w:bottom w:val="nil"/>
              <w:right w:val="nil"/>
              <w:between w:val="nil"/>
            </w:pBdr>
            <w:tabs>
              <w:tab w:val="center" w:pos="4513"/>
              <w:tab w:val="right" w:pos="9026"/>
              <w:tab w:val="left" w:pos="1320"/>
            </w:tabs>
            <w:spacing w:after="2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tc>
      <w:tc>
        <w:tcPr>
          <w:tcW w:w="4768" w:type="dxa"/>
          <w:shd w:val="clear" w:color="auto" w:fill="FFFFFF"/>
        </w:tcPr>
        <w:p w14:paraId="00000085" w14:textId="77777777" w:rsidR="003F17A6" w:rsidRDefault="003F17A6">
          <w:pPr>
            <w:pBdr>
              <w:top w:val="nil"/>
              <w:left w:val="nil"/>
              <w:bottom w:val="nil"/>
              <w:right w:val="nil"/>
              <w:between w:val="nil"/>
            </w:pBdr>
            <w:tabs>
              <w:tab w:val="center" w:pos="4513"/>
              <w:tab w:val="right" w:pos="9026"/>
            </w:tabs>
            <w:spacing w:after="240" w:line="240" w:lineRule="auto"/>
            <w:jc w:val="both"/>
            <w:rPr>
              <w:rFonts w:ascii="Times New Roman" w:eastAsia="Times New Roman" w:hAnsi="Times New Roman" w:cs="Times New Roman"/>
              <w:sz w:val="20"/>
              <w:szCs w:val="20"/>
            </w:rPr>
          </w:pPr>
        </w:p>
      </w:tc>
    </w:tr>
  </w:tbl>
  <w:p w14:paraId="00000086" w14:textId="77777777" w:rsidR="003F17A6" w:rsidRDefault="003F17A6">
    <w:pPr>
      <w:pBdr>
        <w:top w:val="nil"/>
        <w:left w:val="nil"/>
        <w:bottom w:val="nil"/>
        <w:right w:val="nil"/>
        <w:between w:val="nil"/>
      </w:pBdr>
      <w:tabs>
        <w:tab w:val="center" w:pos="4513"/>
        <w:tab w:val="right" w:pos="9026"/>
      </w:tabs>
      <w:spacing w:after="0" w:line="240" w:lineRule="auto"/>
      <w:rPr>
        <w:rFonts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50215"/>
    <w:multiLevelType w:val="multilevel"/>
    <w:tmpl w:val="37505B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8BF70BD"/>
    <w:multiLevelType w:val="multilevel"/>
    <w:tmpl w:val="85B287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DC6D91"/>
    <w:multiLevelType w:val="multilevel"/>
    <w:tmpl w:val="3DE4D3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1325E5C"/>
    <w:multiLevelType w:val="multilevel"/>
    <w:tmpl w:val="77406622"/>
    <w:lvl w:ilvl="0">
      <w:start w:val="1"/>
      <w:numFmt w:val="bullet"/>
      <w:lvlText w:val="⮚"/>
      <w:lvlJc w:val="left"/>
      <w:pPr>
        <w:ind w:left="720" w:hanging="360"/>
      </w:pPr>
      <w:rPr>
        <w:rFonts w:ascii="Quattrocento Sans" w:eastAsia="Quattrocento Sans" w:hAnsi="Quattrocento Sans" w:cs="Quattrocento San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Quattrocento Sans" w:eastAsia="Quattrocento Sans" w:hAnsi="Quattrocento Sans" w:cs="Quattrocento Sans"/>
      </w:rPr>
    </w:lvl>
    <w:lvl w:ilvl="4">
      <w:start w:val="1"/>
      <w:numFmt w:val="bullet"/>
      <w:lvlText w:val="⮚"/>
      <w:lvlJc w:val="left"/>
      <w:pPr>
        <w:ind w:left="3600" w:hanging="360"/>
      </w:pPr>
      <w:rPr>
        <w:rFonts w:ascii="Quattrocento Sans" w:eastAsia="Quattrocento Sans" w:hAnsi="Quattrocento Sans" w:cs="Quattrocento Sans"/>
      </w:rPr>
    </w:lvl>
    <w:lvl w:ilvl="5">
      <w:start w:val="1"/>
      <w:numFmt w:val="bullet"/>
      <w:lvlText w:val="⮚"/>
      <w:lvlJc w:val="left"/>
      <w:pPr>
        <w:ind w:left="4320" w:hanging="360"/>
      </w:pPr>
      <w:rPr>
        <w:rFonts w:ascii="Quattrocento Sans" w:eastAsia="Quattrocento Sans" w:hAnsi="Quattrocento Sans" w:cs="Quattrocento Sans"/>
      </w:rPr>
    </w:lvl>
    <w:lvl w:ilvl="6">
      <w:start w:val="1"/>
      <w:numFmt w:val="bullet"/>
      <w:lvlText w:val="⮚"/>
      <w:lvlJc w:val="left"/>
      <w:pPr>
        <w:ind w:left="5040" w:hanging="360"/>
      </w:pPr>
      <w:rPr>
        <w:rFonts w:ascii="Quattrocento Sans" w:eastAsia="Quattrocento Sans" w:hAnsi="Quattrocento Sans" w:cs="Quattrocento Sans"/>
      </w:rPr>
    </w:lvl>
    <w:lvl w:ilvl="7">
      <w:start w:val="1"/>
      <w:numFmt w:val="bullet"/>
      <w:lvlText w:val="⮚"/>
      <w:lvlJc w:val="left"/>
      <w:pPr>
        <w:ind w:left="5760" w:hanging="360"/>
      </w:pPr>
      <w:rPr>
        <w:rFonts w:ascii="Quattrocento Sans" w:eastAsia="Quattrocento Sans" w:hAnsi="Quattrocento Sans" w:cs="Quattrocento Sans"/>
      </w:rPr>
    </w:lvl>
    <w:lvl w:ilvl="8">
      <w:start w:val="1"/>
      <w:numFmt w:val="bullet"/>
      <w:lvlText w:val="⮚"/>
      <w:lvlJc w:val="left"/>
      <w:pPr>
        <w:ind w:left="6480" w:hanging="360"/>
      </w:pPr>
      <w:rPr>
        <w:rFonts w:ascii="Quattrocento Sans" w:eastAsia="Quattrocento Sans" w:hAnsi="Quattrocento Sans" w:cs="Quattrocento Sans"/>
      </w:rPr>
    </w:lvl>
  </w:abstractNum>
  <w:abstractNum w:abstractNumId="4" w15:restartNumberingAfterBreak="0">
    <w:nsid w:val="61110431"/>
    <w:multiLevelType w:val="multilevel"/>
    <w:tmpl w:val="D77092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91D239B"/>
    <w:multiLevelType w:val="multilevel"/>
    <w:tmpl w:val="46EE88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7A6"/>
    <w:rsid w:val="003F17A6"/>
    <w:rsid w:val="004D35A3"/>
    <w:rsid w:val="005328BD"/>
    <w:rsid w:val="00DF3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4A994"/>
  <w15:docId w15:val="{4674959C-C6F3-4270-84D5-89C75F807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A"/>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62FD3"/>
    <w:rPr>
      <w:rFonts w:cs="Tahoma"/>
    </w:rPr>
  </w:style>
  <w:style w:type="paragraph" w:styleId="Titolo1">
    <w:name w:val="heading 1"/>
    <w:basedOn w:val="Normale"/>
    <w:link w:val="Titolo1Carattere"/>
    <w:qFormat/>
    <w:rsid w:val="00662FD3"/>
    <w:pPr>
      <w:spacing w:before="280" w:after="280" w:line="240" w:lineRule="auto"/>
      <w:outlineLvl w:val="0"/>
    </w:pPr>
    <w:rPr>
      <w:rFonts w:ascii="Times New Roman" w:eastAsia="Times New Roman" w:hAnsi="Times New Roman" w:cs="Times New Roman"/>
      <w:b/>
      <w:bCs/>
      <w:kern w:val="2"/>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Titolo1Carattere">
    <w:name w:val="Titolo 1 Carattere"/>
    <w:basedOn w:val="Carpredefinitoparagrafo"/>
    <w:link w:val="Titolo1"/>
    <w:rsid w:val="00662FD3"/>
    <w:rPr>
      <w:rFonts w:ascii="Times New Roman" w:eastAsia="Times New Roman" w:hAnsi="Times New Roman" w:cs="Times New Roman"/>
      <w:b/>
      <w:bCs/>
      <w:color w:val="00000A"/>
      <w:kern w:val="2"/>
      <w:sz w:val="48"/>
      <w:szCs w:val="48"/>
      <w:lang w:val="en-GB" w:eastAsia="en-GB"/>
    </w:rPr>
  </w:style>
  <w:style w:type="paragraph" w:styleId="Intestazione">
    <w:name w:val="header"/>
    <w:basedOn w:val="Normale"/>
    <w:link w:val="IntestazioneCarattere"/>
    <w:rsid w:val="00662FD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rsid w:val="00662FD3"/>
    <w:rPr>
      <w:rFonts w:ascii="Calibri" w:eastAsia="Calibri" w:hAnsi="Calibri" w:cs="Tahoma"/>
      <w:color w:val="00000A"/>
      <w:lang w:val="en-GB"/>
    </w:rPr>
  </w:style>
  <w:style w:type="paragraph" w:styleId="Pidipagina">
    <w:name w:val="footer"/>
    <w:basedOn w:val="Normale"/>
    <w:link w:val="PidipaginaCarattere"/>
    <w:uiPriority w:val="99"/>
    <w:rsid w:val="00662FD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662FD3"/>
    <w:rPr>
      <w:rFonts w:ascii="Calibri" w:eastAsia="Calibri" w:hAnsi="Calibri" w:cs="Tahoma"/>
      <w:color w:val="00000A"/>
      <w:lang w:val="en-GB"/>
    </w:rPr>
  </w:style>
  <w:style w:type="paragraph" w:styleId="Paragrafoelenco">
    <w:name w:val="List Paragraph"/>
    <w:basedOn w:val="Normale"/>
    <w:uiPriority w:val="34"/>
    <w:qFormat/>
    <w:rsid w:val="00662FD3"/>
    <w:pPr>
      <w:ind w:left="720"/>
      <w:contextualSpacing/>
    </w:pPr>
  </w:style>
  <w:style w:type="paragraph" w:customStyle="1" w:styleId="Default">
    <w:name w:val="Default"/>
    <w:qFormat/>
    <w:rsid w:val="00662FD3"/>
    <w:pPr>
      <w:spacing w:after="0" w:line="240" w:lineRule="auto"/>
    </w:pPr>
    <w:rPr>
      <w:color w:val="000000"/>
      <w:sz w:val="24"/>
      <w:szCs w:val="24"/>
    </w:rPr>
  </w:style>
  <w:style w:type="character" w:styleId="Collegamentoipertestuale">
    <w:name w:val="Hyperlink"/>
    <w:basedOn w:val="Carpredefinitoparagrafo"/>
    <w:uiPriority w:val="99"/>
    <w:unhideWhenUsed/>
    <w:rsid w:val="00662FD3"/>
    <w:rPr>
      <w:color w:val="0563C1" w:themeColor="hyperlink"/>
      <w:u w:val="single"/>
    </w:rPr>
  </w:style>
  <w:style w:type="table" w:styleId="Grigliatabella">
    <w:name w:val="Table Grid"/>
    <w:basedOn w:val="Tabellanormale"/>
    <w:uiPriority w:val="39"/>
    <w:rsid w:val="00662FD3"/>
    <w:pPr>
      <w:spacing w:after="24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D914C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914C5"/>
    <w:rPr>
      <w:rFonts w:ascii="Segoe UI" w:eastAsia="Calibri" w:hAnsi="Segoe UI" w:cs="Segoe UI"/>
      <w:color w:val="00000A"/>
      <w:sz w:val="18"/>
      <w:szCs w:val="18"/>
      <w:lang w:val="en-GB"/>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3" w:type="dxa"/>
        <w:bottom w:w="0" w:type="dxa"/>
        <w:right w:w="115" w:type="dxa"/>
      </w:tblCellMar>
    </w:tblPr>
  </w:style>
  <w:style w:type="paragraph" w:styleId="Testocommento">
    <w:name w:val="annotation text"/>
    <w:basedOn w:val="Normale"/>
    <w:link w:val="TestocommentoCarattere"/>
    <w:uiPriority w:val="99"/>
    <w:semiHidden/>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Pr>
      <w:rFonts w:cs="Tahoma"/>
      <w:sz w:val="20"/>
      <w:szCs w:val="20"/>
    </w:rPr>
  </w:style>
  <w:style w:type="character" w:styleId="Rimandocommento">
    <w:name w:val="annotation reference"/>
    <w:basedOn w:val="Carpredefinitoparagrafo"/>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cs.google.com/presentation/d/1vVA8tDDVCcJLm8O7L128A6T_AvFWeNDc/edit" TargetMode="External"/><Relationship Id="rId13" Type="http://schemas.openxmlformats.org/officeDocument/2006/relationships/hyperlink" Target="https://drive.google.com/drive/folders/1TDyoVneJxyQTaw1lIfcy5O6drZbRqUz3" TargetMode="External"/><Relationship Id="rId18" Type="http://schemas.openxmlformats.org/officeDocument/2006/relationships/hyperlink" Target="https://simmed.it/"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docs.google.com/spreadsheets/d/1A84eKycwFfFBZ1HyizXFsRFHpnUoUj81g1AllVCSDMo/edit" TargetMode="External"/><Relationship Id="rId17" Type="http://schemas.openxmlformats.org/officeDocument/2006/relationships/hyperlink" Target="https://vimeo.com/544499237/821c1c196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rive.google.com/drive/folders/1F5-G9_4MYDgH-IupZm532aQ35SZhRDYG"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presentation/d/1sl_0vTwFwhrf-PiZa79_Lld63KiIk0_u/ed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docs.google.com/presentation/d/1oLD0mFxeLnIdvr1Z25_EFFRLQbXzfwdR/edit?rtpof=true" TargetMode="External"/><Relationship Id="rId4" Type="http://schemas.openxmlformats.org/officeDocument/2006/relationships/settings" Target="settings.xml"/><Relationship Id="rId9" Type="http://schemas.openxmlformats.org/officeDocument/2006/relationships/hyperlink" Target="https://docs.google.com/presentation/d/1CWPfENN1F1KF7kK7J0csOGH8iNtxm7jF/edit" TargetMode="External"/><Relationship Id="rId14" Type="http://schemas.openxmlformats.org/officeDocument/2006/relationships/hyperlink" Target="https://docs.google.com/presentation/d/1DXO_o--PqpEis-cuLg-eN3SkgapVH8Wq/edit?usp=drive_web&amp;ouid=115321187131052982567&amp;rtpof=true"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2DDquLIu/Pt+7ar/Dm9wlEckjA==">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2431</Words>
  <Characters>13858</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Giuditta</dc:creator>
  <cp:lastModifiedBy>Giuditta</cp:lastModifiedBy>
  <cp:revision>2</cp:revision>
  <dcterms:created xsi:type="dcterms:W3CDTF">2021-05-11T08:01:00Z</dcterms:created>
  <dcterms:modified xsi:type="dcterms:W3CDTF">2021-05-11T08:01:00Z</dcterms:modified>
</cp:coreProperties>
</file>