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4FB6C5" w14:textId="52E746B8" w:rsidR="001A7820" w:rsidRPr="00A16EE7" w:rsidRDefault="00A16EE7" w:rsidP="00A16EE7">
      <w:pPr>
        <w:pStyle w:val="titolo"/>
        <w:spacing w:line="276" w:lineRule="auto"/>
        <w:jc w:val="center"/>
        <w:rPr>
          <w:rStyle w:val="black"/>
          <w:rFonts w:ascii="FranziskaPro-BlackItalic" w:hAnsi="FranziskaPro-BlackItalic"/>
          <w:b/>
          <w:sz w:val="22"/>
          <w:szCs w:val="22"/>
          <w:lang w:val="en-US"/>
        </w:rPr>
      </w:pPr>
      <w:r>
        <w:rPr>
          <w:rFonts w:ascii="FranziskaPro-BlackItalic" w:hAnsi="FranziskaPro-BlackItalic"/>
          <w:b/>
          <w:noProof/>
          <w:sz w:val="22"/>
          <w:szCs w:val="22"/>
          <w:lang w:val="en-US"/>
        </w:rPr>
        <w:drawing>
          <wp:inline distT="0" distB="0" distL="0" distR="0" wp14:anchorId="7226337E" wp14:editId="120131FC">
            <wp:extent cx="6256960" cy="1560787"/>
            <wp:effectExtent l="0" t="0" r="0" b="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pic:cNvPicPr/>
                  </pic:nvPicPr>
                  <pic:blipFill>
                    <a:blip r:embed="rId8">
                      <a:extLst>
                        <a:ext uri="{28A0092B-C50C-407E-A947-70E740481C1C}">
                          <a14:useLocalDpi xmlns:a14="http://schemas.microsoft.com/office/drawing/2010/main" val="0"/>
                        </a:ext>
                      </a:extLst>
                    </a:blip>
                    <a:stretch>
                      <a:fillRect/>
                    </a:stretch>
                  </pic:blipFill>
                  <pic:spPr>
                    <a:xfrm>
                      <a:off x="0" y="0"/>
                      <a:ext cx="6285369" cy="1567874"/>
                    </a:xfrm>
                    <a:prstGeom prst="rect">
                      <a:avLst/>
                    </a:prstGeom>
                  </pic:spPr>
                </pic:pic>
              </a:graphicData>
            </a:graphic>
          </wp:inline>
        </w:drawing>
      </w:r>
    </w:p>
    <w:p w14:paraId="31246CAA" w14:textId="3CCDA1F4" w:rsidR="0092687E" w:rsidRPr="001A7820" w:rsidRDefault="000D3A6F" w:rsidP="001A7820">
      <w:pPr>
        <w:pStyle w:val="titolo"/>
        <w:spacing w:line="276" w:lineRule="auto"/>
        <w:jc w:val="center"/>
        <w:rPr>
          <w:rStyle w:val="black"/>
          <w:rFonts w:ascii="Open Sans ExtraBold" w:hAnsi="Open Sans ExtraBold" w:cs="Open Sans ExtraBold"/>
          <w:b/>
          <w:color w:val="765CA5"/>
          <w:sz w:val="72"/>
          <w:szCs w:val="72"/>
          <w:lang w:val="en-US"/>
        </w:rPr>
      </w:pPr>
      <w:r w:rsidRPr="001A7820">
        <w:rPr>
          <w:rStyle w:val="black"/>
          <w:rFonts w:ascii="Open Sans" w:hAnsi="Open Sans" w:cs="Open Sans"/>
          <w:color w:val="765CA5"/>
          <w:sz w:val="72"/>
          <w:szCs w:val="72"/>
          <w:lang w:val="en-US"/>
        </w:rPr>
        <w:br/>
      </w:r>
      <w:r w:rsidR="00F47D20">
        <w:rPr>
          <w:rStyle w:val="black"/>
          <w:rFonts w:ascii="Open Sans ExtraBold" w:hAnsi="Open Sans ExtraBold" w:cs="Open Sans ExtraBold"/>
          <w:b/>
          <w:color w:val="765CA5"/>
          <w:sz w:val="72"/>
          <w:szCs w:val="72"/>
          <w:lang w:val="en-US"/>
        </w:rPr>
        <w:t xml:space="preserve">Companies </w:t>
      </w:r>
      <w:r w:rsidR="00827854">
        <w:rPr>
          <w:rStyle w:val="black"/>
          <w:rFonts w:ascii="Open Sans ExtraBold" w:hAnsi="Open Sans ExtraBold" w:cs="Open Sans ExtraBold"/>
          <w:b/>
          <w:color w:val="765CA5"/>
          <w:sz w:val="72"/>
          <w:szCs w:val="72"/>
          <w:lang w:val="en-US"/>
        </w:rPr>
        <w:t>External Evaluation Report</w:t>
      </w:r>
      <w:r w:rsidR="00061544">
        <w:rPr>
          <w:rStyle w:val="black"/>
          <w:rFonts w:ascii="Open Sans ExtraBold" w:hAnsi="Open Sans ExtraBold" w:cs="Open Sans ExtraBold"/>
          <w:b/>
          <w:color w:val="765CA5"/>
          <w:sz w:val="72"/>
          <w:szCs w:val="72"/>
          <w:lang w:val="en-US"/>
        </w:rPr>
        <w:t xml:space="preserve"> </w:t>
      </w:r>
      <w:r w:rsidR="00EA1CA9">
        <w:rPr>
          <w:rStyle w:val="black"/>
          <w:rFonts w:ascii="Open Sans ExtraBold" w:hAnsi="Open Sans ExtraBold" w:cs="Open Sans ExtraBold"/>
          <w:b/>
          <w:color w:val="765CA5"/>
          <w:sz w:val="72"/>
          <w:szCs w:val="72"/>
          <w:lang w:val="en-US"/>
        </w:rPr>
        <w:t>ML6</w:t>
      </w:r>
    </w:p>
    <w:p w14:paraId="20B2D076" w14:textId="561BDA55" w:rsidR="0010282E" w:rsidRPr="00412461" w:rsidRDefault="0010282E" w:rsidP="00AC63A9">
      <w:pPr>
        <w:pStyle w:val="titolo"/>
        <w:spacing w:line="276" w:lineRule="auto"/>
        <w:rPr>
          <w:rStyle w:val="black"/>
          <w:rFonts w:ascii="FranziskaPro-BlackItalic" w:hAnsi="FranziskaPro-BlackItalic"/>
          <w:b/>
          <w:color w:val="auto"/>
          <w:sz w:val="15"/>
          <w:szCs w:val="15"/>
          <w:lang w:val="en-US"/>
        </w:rPr>
      </w:pPr>
    </w:p>
    <w:p w14:paraId="1F6F3089" w14:textId="489D8281" w:rsidR="000D3A6F" w:rsidRDefault="000D3A6F" w:rsidP="00AC63A9">
      <w:pPr>
        <w:pStyle w:val="titolo"/>
        <w:spacing w:line="276" w:lineRule="auto"/>
        <w:rPr>
          <w:rStyle w:val="black"/>
          <w:rFonts w:ascii="FranziskaPro-BlackItalic" w:hAnsi="FranziskaPro-BlackItalic"/>
          <w:b/>
          <w:color w:val="auto"/>
          <w:sz w:val="15"/>
          <w:szCs w:val="15"/>
          <w:lang w:val="en-US"/>
        </w:rPr>
      </w:pPr>
    </w:p>
    <w:p w14:paraId="5DA4749D" w14:textId="77777777" w:rsidR="002808E9" w:rsidRPr="00412461" w:rsidRDefault="002808E9" w:rsidP="00AC63A9">
      <w:pPr>
        <w:pStyle w:val="titolo"/>
        <w:spacing w:line="276" w:lineRule="auto"/>
        <w:rPr>
          <w:rStyle w:val="black"/>
          <w:rFonts w:ascii="FranziskaPro-BlackItalic" w:hAnsi="FranziskaPro-BlackItalic"/>
          <w:b/>
          <w:color w:val="auto"/>
          <w:sz w:val="15"/>
          <w:szCs w:val="15"/>
          <w:lang w:val="en-US"/>
        </w:rPr>
      </w:pPr>
    </w:p>
    <w:p w14:paraId="3BB3B551" w14:textId="2E30B1E4" w:rsidR="001A7820" w:rsidRPr="00412461" w:rsidRDefault="002808E9" w:rsidP="00AC63A9">
      <w:pPr>
        <w:pStyle w:val="titolo"/>
        <w:spacing w:line="276" w:lineRule="auto"/>
        <w:rPr>
          <w:rStyle w:val="black"/>
          <w:rFonts w:ascii="FranziskaPro-BlackItalic" w:hAnsi="FranziskaPro-BlackItalic"/>
          <w:b/>
          <w:color w:val="auto"/>
          <w:sz w:val="15"/>
          <w:szCs w:val="15"/>
          <w:lang w:val="en-US"/>
        </w:rPr>
      </w:pPr>
      <w:r>
        <w:rPr>
          <w:rFonts w:ascii="FranziskaPro-BlackItalic" w:hAnsi="FranziskaPro-BlackItalic"/>
          <w:b/>
          <w:noProof/>
          <w:color w:val="auto"/>
          <w:sz w:val="15"/>
          <w:szCs w:val="15"/>
          <w:lang w:val="en-US"/>
        </w:rPr>
        <w:drawing>
          <wp:inline distT="0" distB="0" distL="0" distR="0" wp14:anchorId="1D25550B" wp14:editId="61241745">
            <wp:extent cx="6405709" cy="3308395"/>
            <wp:effectExtent l="0" t="0" r="0" b="635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magine 1"/>
                    <pic:cNvPicPr/>
                  </pic:nvPicPr>
                  <pic:blipFill>
                    <a:blip r:embed="rId9" cstate="print">
                      <a:extLst>
                        <a:ext uri="{28A0092B-C50C-407E-A947-70E740481C1C}">
                          <a14:useLocalDpi xmlns:a14="http://schemas.microsoft.com/office/drawing/2010/main" val="0"/>
                        </a:ext>
                      </a:extLst>
                    </a:blip>
                    <a:stretch>
                      <a:fillRect/>
                    </a:stretch>
                  </pic:blipFill>
                  <pic:spPr>
                    <a:xfrm>
                      <a:off x="0" y="0"/>
                      <a:ext cx="6405709" cy="3308395"/>
                    </a:xfrm>
                    <a:prstGeom prst="rect">
                      <a:avLst/>
                    </a:prstGeom>
                  </pic:spPr>
                </pic:pic>
              </a:graphicData>
            </a:graphic>
          </wp:inline>
        </w:drawing>
      </w:r>
    </w:p>
    <w:p w14:paraId="1F99E379" w14:textId="7D56E48D" w:rsidR="00B4640F" w:rsidRPr="00412461" w:rsidRDefault="00B4640F" w:rsidP="00412461">
      <w:pPr>
        <w:pStyle w:val="titolo"/>
        <w:spacing w:line="276" w:lineRule="auto"/>
        <w:rPr>
          <w:rStyle w:val="black"/>
          <w:rFonts w:ascii="FranziskaPro-BlackItalic" w:hAnsi="FranziskaPro-BlackItalic"/>
          <w:b/>
          <w:color w:val="auto"/>
          <w:sz w:val="15"/>
          <w:szCs w:val="15"/>
          <w:lang w:val="en-US"/>
        </w:rPr>
      </w:pPr>
    </w:p>
    <w:p w14:paraId="3452178C" w14:textId="334E1EA2" w:rsidR="00AC0090" w:rsidRPr="001A7820" w:rsidRDefault="0010282E" w:rsidP="00AC63A9">
      <w:pPr>
        <w:pStyle w:val="titolo"/>
        <w:spacing w:line="276" w:lineRule="auto"/>
        <w:rPr>
          <w:rStyle w:val="black"/>
          <w:rFonts w:ascii="FranziskaPro-BlackItalic" w:hAnsi="FranziskaPro-BlackItalic"/>
          <w:b/>
          <w:color w:val="765CA5"/>
          <w:sz w:val="15"/>
          <w:szCs w:val="15"/>
          <w:lang w:val="en-US"/>
        </w:rPr>
      </w:pPr>
      <w:r w:rsidRPr="001A7820">
        <w:rPr>
          <w:rStyle w:val="black"/>
          <w:rFonts w:ascii="FranziskaPro-BlackItalic" w:hAnsi="FranziskaPro-BlackItalic"/>
          <w:b/>
          <w:color w:val="765CA5"/>
          <w:sz w:val="15"/>
          <w:szCs w:val="15"/>
          <w:lang w:val="en-US"/>
        </w:rPr>
        <w:t>-----------------------------------------------</w:t>
      </w:r>
    </w:p>
    <w:p w14:paraId="6876754D" w14:textId="237EFE70" w:rsidR="0010282E" w:rsidRDefault="004D5145" w:rsidP="00AC0090">
      <w:pPr>
        <w:pStyle w:val="titolo"/>
        <w:spacing w:line="276" w:lineRule="auto"/>
        <w:rPr>
          <w:rFonts w:ascii="Open Sans" w:hAnsi="Open Sans" w:cs="Open Sans"/>
          <w:sz w:val="15"/>
          <w:szCs w:val="15"/>
          <w:lang w:val="en-US"/>
        </w:rPr>
      </w:pPr>
      <w:r w:rsidRPr="004D5145">
        <w:rPr>
          <w:rStyle w:val="black"/>
          <w:rFonts w:ascii="FranziskaPro-BlackItalic" w:hAnsi="FranziskaPro-BlackItalic"/>
          <w:b/>
          <w:noProof/>
          <w:sz w:val="22"/>
          <w:szCs w:val="22"/>
          <w:lang w:val="en-US"/>
        </w:rPr>
        <w:drawing>
          <wp:inline distT="0" distB="0" distL="0" distR="0" wp14:anchorId="6150FCB1" wp14:editId="6643550E">
            <wp:extent cx="1524000" cy="336865"/>
            <wp:effectExtent l="0" t="0" r="0" b="6350"/>
            <wp:docPr id="3" name="Im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714193" cy="378905"/>
                    </a:xfrm>
                    <a:prstGeom prst="rect">
                      <a:avLst/>
                    </a:prstGeom>
                  </pic:spPr>
                </pic:pic>
              </a:graphicData>
            </a:graphic>
          </wp:inline>
        </w:drawing>
      </w:r>
    </w:p>
    <w:p w14:paraId="528FB463" w14:textId="77777777" w:rsidR="0076080E" w:rsidRDefault="0076080E" w:rsidP="0076080E">
      <w:pPr>
        <w:ind w:right="7228"/>
        <w:jc w:val="both"/>
        <w:rPr>
          <w:rFonts w:ascii="Verdana" w:eastAsia="Verdana" w:hAnsi="Verdana" w:cs="Verdana"/>
          <w:color w:val="000000" w:themeColor="text1"/>
          <w:kern w:val="24"/>
          <w:sz w:val="12"/>
          <w:szCs w:val="12"/>
          <w:lang w:val="en-US" w:eastAsia="it-IT"/>
        </w:rPr>
      </w:pPr>
      <w:r w:rsidRPr="0076080E">
        <w:rPr>
          <w:rFonts w:ascii="Verdana" w:eastAsia="Verdana" w:hAnsi="Verdana" w:cs="Verdana"/>
          <w:color w:val="000000" w:themeColor="text1"/>
          <w:kern w:val="24"/>
          <w:sz w:val="12"/>
          <w:szCs w:val="12"/>
          <w:lang w:val="en-US" w:eastAsia="it-IT"/>
        </w:rPr>
        <w:t>The European Commission's support for the production of this publication does not constitute an endorsement of the contents, which reflect the views only of the authors, and the Commission cannot be held responsible for any use which may be made of the information contained therein.</w:t>
      </w:r>
    </w:p>
    <w:p w14:paraId="2FBDDE26" w14:textId="19B51267" w:rsidR="00A9619F" w:rsidRDefault="00842C0D">
      <w:pPr>
        <w:rPr>
          <w:rFonts w:ascii="Open Sans" w:hAnsi="Open Sans" w:cs="Open Sans"/>
          <w:color w:val="000000"/>
          <w:sz w:val="15"/>
          <w:szCs w:val="15"/>
          <w:u w:color="0563C1"/>
          <w:lang w:val="en-US"/>
        </w:rPr>
      </w:pPr>
      <w:r>
        <w:rPr>
          <w:rFonts w:ascii="Open Sans" w:hAnsi="Open Sans" w:cs="Open Sans"/>
          <w:color w:val="000000"/>
          <w:sz w:val="15"/>
          <w:szCs w:val="15"/>
          <w:u w:color="0563C1"/>
          <w:lang w:val="en-US"/>
        </w:rPr>
        <w:br w:type="page"/>
      </w:r>
    </w:p>
    <w:p w14:paraId="22002129" w14:textId="77777777" w:rsidR="0075789C" w:rsidRDefault="0075789C" w:rsidP="00842C0D">
      <w:pPr>
        <w:spacing w:after="5280"/>
        <w:rPr>
          <w:rFonts w:ascii="Open Sans" w:hAnsi="Open Sans" w:cs="Open Sans"/>
          <w:b/>
          <w:color w:val="000000"/>
          <w:u w:color="0563C1"/>
          <w:lang w:val="en-US"/>
        </w:rPr>
      </w:pPr>
    </w:p>
    <w:p w14:paraId="7A04F510" w14:textId="03AACD2E" w:rsidR="0023763E" w:rsidRPr="00D8383E" w:rsidRDefault="0023763E" w:rsidP="00842C0D">
      <w:pPr>
        <w:rPr>
          <w:rFonts w:ascii="Open Sans" w:eastAsia="Times New Roman" w:hAnsi="Open Sans" w:cs="Open Sans"/>
          <w:b/>
          <w:color w:val="765CA5"/>
          <w:lang w:val="en-US" w:eastAsia="it-IT"/>
        </w:rPr>
      </w:pPr>
      <w:r w:rsidRPr="00D8383E">
        <w:rPr>
          <w:rFonts w:ascii="Open Sans" w:eastAsia="Times New Roman" w:hAnsi="Open Sans" w:cs="Open Sans"/>
          <w:b/>
          <w:color w:val="765CA5"/>
          <w:lang w:val="en-US" w:eastAsia="it-IT"/>
        </w:rPr>
        <w:t>DOC</w:t>
      </w:r>
      <w:r w:rsidR="00A041AF">
        <w:rPr>
          <w:rFonts w:ascii="Open Sans" w:eastAsia="Times New Roman" w:hAnsi="Open Sans" w:cs="Open Sans"/>
          <w:b/>
          <w:color w:val="765CA5"/>
          <w:lang w:val="en-US" w:eastAsia="it-IT"/>
        </w:rPr>
        <w:t>U</w:t>
      </w:r>
      <w:r w:rsidR="00061544">
        <w:rPr>
          <w:rFonts w:ascii="Open Sans" w:eastAsia="Times New Roman" w:hAnsi="Open Sans" w:cs="Open Sans"/>
          <w:b/>
          <w:color w:val="765CA5"/>
          <w:lang w:val="en-US" w:eastAsia="it-IT"/>
        </w:rPr>
        <w:t>MENT VERSION 01</w:t>
      </w:r>
    </w:p>
    <w:p w14:paraId="2B3A587B" w14:textId="77777777" w:rsidR="0023763E" w:rsidRPr="0023763E" w:rsidRDefault="0023763E" w:rsidP="00842C0D">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w:t>
      </w:r>
      <w:r w:rsidR="00842C0D" w:rsidRPr="00842C0D">
        <w:rPr>
          <w:rFonts w:ascii="Open Sans" w:eastAsia="Times New Roman" w:hAnsi="Open Sans" w:cs="Open Sans"/>
          <w:lang w:val="en-US" w:eastAsia="it-IT"/>
        </w:rPr>
        <w:br/>
      </w:r>
    </w:p>
    <w:p w14:paraId="78612F49" w14:textId="77777777" w:rsidR="0023763E" w:rsidRPr="0023763E" w:rsidRDefault="0023763E" w:rsidP="00842C0D">
      <w:pPr>
        <w:rPr>
          <w:rFonts w:ascii="Open Sans" w:eastAsia="Times New Roman" w:hAnsi="Open Sans" w:cs="Open Sans"/>
          <w:b/>
          <w:color w:val="212121"/>
          <w:shd w:val="clear" w:color="auto" w:fill="FFFFFF"/>
          <w:lang w:val="en-US" w:eastAsia="it-IT"/>
        </w:rPr>
      </w:pPr>
    </w:p>
    <w:p w14:paraId="43600419" w14:textId="77777777" w:rsidR="0023763E" w:rsidRDefault="0023763E" w:rsidP="00842C0D">
      <w:pPr>
        <w:rPr>
          <w:rFonts w:ascii="Arial" w:eastAsia="Times New Roman" w:hAnsi="Arial" w:cs="Arial"/>
          <w:b/>
          <w:color w:val="212121"/>
          <w:shd w:val="clear" w:color="auto" w:fill="FFFFFF"/>
          <w:lang w:val="en-US" w:eastAsia="it-IT"/>
        </w:rPr>
      </w:pPr>
    </w:p>
    <w:p w14:paraId="558A013B" w14:textId="77777777" w:rsidR="00842C0D" w:rsidRPr="0023763E" w:rsidRDefault="00842C0D" w:rsidP="00842C0D">
      <w:pPr>
        <w:rPr>
          <w:rFonts w:ascii="Arial" w:eastAsia="Times New Roman" w:hAnsi="Arial" w:cs="Arial"/>
          <w:b/>
          <w:color w:val="212121"/>
          <w:shd w:val="clear" w:color="auto" w:fill="FFFFFF"/>
          <w:lang w:val="en-US" w:eastAsia="it-IT"/>
        </w:rPr>
      </w:pPr>
      <w:r w:rsidRPr="0023763E">
        <w:rPr>
          <w:rFonts w:ascii="Arial" w:eastAsia="Times New Roman" w:hAnsi="Arial" w:cs="Arial"/>
          <w:b/>
          <w:color w:val="212121"/>
          <w:shd w:val="clear" w:color="auto" w:fill="FFFFFF"/>
          <w:lang w:val="en-US" w:eastAsia="it-IT"/>
        </w:rPr>
        <w:t>AUTHORS</w:t>
      </w:r>
    </w:p>
    <w:p w14:paraId="2A5E1F95" w14:textId="77777777" w:rsidR="00842C0D" w:rsidRPr="0023763E" w:rsidRDefault="0023763E" w:rsidP="00842C0D">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w:t>
      </w:r>
    </w:p>
    <w:p w14:paraId="6A2485FB" w14:textId="77777777" w:rsidR="00061544" w:rsidRPr="0023763E"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Cornelia-Elena Predoi, EICD</w:t>
      </w:r>
    </w:p>
    <w:p w14:paraId="1634ECBE" w14:textId="77777777" w:rsidR="00061544" w:rsidRDefault="00061544" w:rsidP="00061544">
      <w:pPr>
        <w:rPr>
          <w:rFonts w:ascii="Arial" w:eastAsia="Times New Roman" w:hAnsi="Arial" w:cs="Arial"/>
          <w:color w:val="212121"/>
          <w:shd w:val="clear" w:color="auto" w:fill="FFFFFF"/>
          <w:lang w:val="en-US" w:eastAsia="it-IT"/>
        </w:rPr>
      </w:pPr>
    </w:p>
    <w:p w14:paraId="076AE07C"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Mihai Stefan, EICD</w:t>
      </w:r>
    </w:p>
    <w:p w14:paraId="2A32B603" w14:textId="77777777" w:rsidR="00061544" w:rsidRPr="00842C0D" w:rsidRDefault="00061544" w:rsidP="00061544">
      <w:pPr>
        <w:rPr>
          <w:rFonts w:ascii="Arial" w:eastAsia="Times New Roman" w:hAnsi="Arial" w:cs="Arial"/>
          <w:color w:val="212121"/>
          <w:shd w:val="clear" w:color="auto" w:fill="FFFFFF"/>
          <w:lang w:val="en-US" w:eastAsia="it-IT"/>
        </w:rPr>
      </w:pPr>
    </w:p>
    <w:p w14:paraId="767D5712"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Liana Valeanu, EICD</w:t>
      </w:r>
    </w:p>
    <w:p w14:paraId="41824068" w14:textId="77777777" w:rsidR="00061544" w:rsidRPr="00842C0D" w:rsidRDefault="00061544" w:rsidP="00061544">
      <w:pPr>
        <w:rPr>
          <w:rFonts w:ascii="Arial" w:eastAsia="Times New Roman" w:hAnsi="Arial" w:cs="Arial"/>
          <w:color w:val="212121"/>
          <w:shd w:val="clear" w:color="auto" w:fill="FFFFFF"/>
          <w:lang w:val="en-US" w:eastAsia="it-IT"/>
        </w:rPr>
      </w:pPr>
    </w:p>
    <w:p w14:paraId="3CED9ACA"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Cosmin Balan, EICD</w:t>
      </w:r>
    </w:p>
    <w:p w14:paraId="02581C64" w14:textId="77777777" w:rsidR="00061544" w:rsidRPr="00842C0D" w:rsidRDefault="00061544" w:rsidP="00061544">
      <w:pPr>
        <w:rPr>
          <w:rFonts w:ascii="Arial" w:eastAsia="Times New Roman" w:hAnsi="Arial" w:cs="Arial"/>
          <w:color w:val="212121"/>
          <w:shd w:val="clear" w:color="auto" w:fill="FFFFFF"/>
          <w:lang w:val="en-US" w:eastAsia="it-IT"/>
        </w:rPr>
      </w:pPr>
    </w:p>
    <w:p w14:paraId="0945D61D" w14:textId="77777777"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Cornel Robu, EICD</w:t>
      </w:r>
    </w:p>
    <w:p w14:paraId="5733C956" w14:textId="77777777" w:rsidR="00061544" w:rsidRDefault="00061544" w:rsidP="00061544">
      <w:pPr>
        <w:rPr>
          <w:rFonts w:ascii="Arial" w:eastAsia="Times New Roman" w:hAnsi="Arial" w:cs="Arial"/>
          <w:color w:val="212121"/>
          <w:shd w:val="clear" w:color="auto" w:fill="FFFFFF"/>
          <w:lang w:val="en-US" w:eastAsia="it-IT"/>
        </w:rPr>
      </w:pPr>
    </w:p>
    <w:p w14:paraId="78BFDEEB" w14:textId="6C5D051A" w:rsidR="00061544" w:rsidRP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 xml:space="preserve">Serban </w:t>
      </w:r>
      <w:r w:rsidR="009C3874">
        <w:rPr>
          <w:rFonts w:ascii="Arial" w:eastAsia="Times New Roman" w:hAnsi="Arial" w:cs="Arial"/>
          <w:color w:val="212121"/>
          <w:shd w:val="clear" w:color="auto" w:fill="FFFFFF"/>
          <w:lang w:val="en-US" w:eastAsia="it-IT"/>
        </w:rPr>
        <w:t>Bubenek</w:t>
      </w:r>
      <w:r>
        <w:rPr>
          <w:rFonts w:ascii="Arial" w:eastAsia="Times New Roman" w:hAnsi="Arial" w:cs="Arial"/>
          <w:color w:val="212121"/>
          <w:shd w:val="clear" w:color="auto" w:fill="FFFFFF"/>
          <w:lang w:val="en-US" w:eastAsia="it-IT"/>
        </w:rPr>
        <w:t xml:space="preserve"> </w:t>
      </w:r>
      <w:r w:rsidR="009C3874">
        <w:rPr>
          <w:rFonts w:ascii="Arial" w:eastAsia="Times New Roman" w:hAnsi="Arial" w:cs="Arial"/>
          <w:color w:val="212121"/>
          <w:shd w:val="clear" w:color="auto" w:fill="FFFFFF"/>
          <w:lang w:val="en-US" w:eastAsia="it-IT"/>
        </w:rPr>
        <w:t xml:space="preserve">Turconi, </w:t>
      </w:r>
      <w:r>
        <w:rPr>
          <w:rFonts w:ascii="Arial" w:eastAsia="Times New Roman" w:hAnsi="Arial" w:cs="Arial"/>
          <w:color w:val="212121"/>
          <w:shd w:val="clear" w:color="auto" w:fill="FFFFFF"/>
          <w:lang w:val="en-US" w:eastAsia="it-IT"/>
        </w:rPr>
        <w:t>EICD</w:t>
      </w:r>
    </w:p>
    <w:p w14:paraId="73D7C37F" w14:textId="77777777" w:rsidR="00061544" w:rsidRPr="00842C0D" w:rsidRDefault="00061544" w:rsidP="00061544">
      <w:pPr>
        <w:rPr>
          <w:rFonts w:ascii="Arial" w:eastAsia="Times New Roman" w:hAnsi="Arial" w:cs="Arial"/>
          <w:color w:val="212121"/>
          <w:shd w:val="clear" w:color="auto" w:fill="FFFFFF"/>
          <w:lang w:val="en-US" w:eastAsia="it-IT"/>
        </w:rPr>
      </w:pPr>
    </w:p>
    <w:p w14:paraId="3D5C8C6C" w14:textId="3773CF28" w:rsidR="00842C0D" w:rsidRDefault="00061544" w:rsidP="00061544">
      <w:pPr>
        <w:rPr>
          <w:rFonts w:ascii="Arial" w:eastAsia="Times New Roman" w:hAnsi="Arial" w:cs="Arial"/>
          <w:color w:val="212121"/>
          <w:shd w:val="clear" w:color="auto" w:fill="FFFFFF"/>
          <w:lang w:val="en-US" w:eastAsia="it-IT"/>
        </w:rPr>
      </w:pPr>
      <w:r>
        <w:rPr>
          <w:rFonts w:ascii="Arial" w:eastAsia="Times New Roman" w:hAnsi="Arial" w:cs="Arial"/>
          <w:color w:val="212121"/>
          <w:shd w:val="clear" w:color="auto" w:fill="FFFFFF"/>
          <w:lang w:val="en-US" w:eastAsia="it-IT"/>
        </w:rPr>
        <w:t>Daniela Filipescu, EICD</w:t>
      </w:r>
    </w:p>
    <w:p w14:paraId="33867F3F" w14:textId="77777777" w:rsidR="00061544" w:rsidRDefault="00061544" w:rsidP="00061544">
      <w:pPr>
        <w:rPr>
          <w:rFonts w:ascii="Arial" w:eastAsia="Times New Roman" w:hAnsi="Arial" w:cs="Arial"/>
          <w:color w:val="212121"/>
          <w:shd w:val="clear" w:color="auto" w:fill="FFFFFF"/>
          <w:lang w:val="en-US" w:eastAsia="it-IT"/>
        </w:rPr>
      </w:pPr>
    </w:p>
    <w:p w14:paraId="49CC5FA4" w14:textId="77777777" w:rsidR="00061544" w:rsidRDefault="00061544" w:rsidP="00061544">
      <w:pPr>
        <w:rPr>
          <w:rFonts w:ascii="Arial" w:eastAsia="Times New Roman" w:hAnsi="Arial" w:cs="Arial"/>
          <w:color w:val="212121"/>
          <w:shd w:val="clear" w:color="auto" w:fill="FFFFFF"/>
          <w:lang w:val="en-US" w:eastAsia="it-IT"/>
        </w:rPr>
      </w:pPr>
    </w:p>
    <w:p w14:paraId="407DE28E" w14:textId="77777777" w:rsidR="00061544" w:rsidRDefault="00061544" w:rsidP="00061544">
      <w:pPr>
        <w:rPr>
          <w:rFonts w:ascii="Arial" w:eastAsia="Times New Roman" w:hAnsi="Arial" w:cs="Arial"/>
          <w:color w:val="212121"/>
          <w:shd w:val="clear" w:color="auto" w:fill="FFFFFF"/>
          <w:lang w:val="en-US" w:eastAsia="it-IT"/>
        </w:rPr>
      </w:pPr>
    </w:p>
    <w:p w14:paraId="38694278" w14:textId="77777777" w:rsidR="00061544" w:rsidRDefault="00061544" w:rsidP="00061544">
      <w:pPr>
        <w:rPr>
          <w:rFonts w:ascii="Arial" w:eastAsia="Times New Roman" w:hAnsi="Arial" w:cs="Arial"/>
          <w:color w:val="212121"/>
          <w:shd w:val="clear" w:color="auto" w:fill="FFFFFF"/>
          <w:lang w:val="en-US" w:eastAsia="it-IT"/>
        </w:rPr>
      </w:pPr>
    </w:p>
    <w:p w14:paraId="3927CA1D" w14:textId="77777777" w:rsidR="00061544" w:rsidRDefault="00061544" w:rsidP="00061544">
      <w:pPr>
        <w:rPr>
          <w:rFonts w:ascii="Arial" w:eastAsia="Times New Roman" w:hAnsi="Arial" w:cs="Arial"/>
          <w:color w:val="212121"/>
          <w:shd w:val="clear" w:color="auto" w:fill="FFFFFF"/>
          <w:lang w:val="en-US" w:eastAsia="it-IT"/>
        </w:rPr>
      </w:pPr>
    </w:p>
    <w:p w14:paraId="4681902E" w14:textId="77777777" w:rsidR="00061544" w:rsidRDefault="00061544" w:rsidP="00061544">
      <w:pPr>
        <w:rPr>
          <w:rFonts w:ascii="Open Sans" w:hAnsi="Open Sans" w:cs="Open Sans"/>
          <w:b/>
          <w:color w:val="000000"/>
          <w:u w:color="0563C1"/>
          <w:lang w:val="en-US"/>
        </w:rPr>
      </w:pPr>
    </w:p>
    <w:p w14:paraId="2283D0FF" w14:textId="77777777" w:rsidR="00842C0D" w:rsidRDefault="00842C0D" w:rsidP="00A9619F">
      <w:pPr>
        <w:rPr>
          <w:rFonts w:ascii="Open Sans" w:hAnsi="Open Sans" w:cs="Open Sans"/>
          <w:b/>
          <w:color w:val="000000"/>
          <w:u w:color="0563C1"/>
          <w:lang w:val="en-US"/>
        </w:rPr>
      </w:pPr>
    </w:p>
    <w:p w14:paraId="198888D2" w14:textId="77777777" w:rsidR="00CF09B8" w:rsidRPr="005A132C" w:rsidRDefault="00CF09B8" w:rsidP="00CF09B8">
      <w:pPr>
        <w:pStyle w:val="Heading1"/>
        <w:rPr>
          <w:rFonts w:ascii="OpenSymbol" w:hAnsi="OpenSymbol" w:cs="Open Sans"/>
          <w:lang w:val="en-GB"/>
        </w:rPr>
        <w:sectPr w:rsidR="00CF09B8" w:rsidRPr="005A132C" w:rsidSect="005F7C32">
          <w:headerReference w:type="default" r:id="rId11"/>
          <w:headerReference w:type="first" r:id="rId12"/>
          <w:pgSz w:w="11906" w:h="16838"/>
          <w:pgMar w:top="1417" w:right="1134" w:bottom="1134" w:left="1134" w:header="708" w:footer="708" w:gutter="0"/>
          <w:cols w:space="708"/>
          <w:docGrid w:linePitch="360"/>
        </w:sectPr>
      </w:pPr>
    </w:p>
    <w:p w14:paraId="2E5919D1" w14:textId="57415C12" w:rsidR="00820BBD" w:rsidRPr="005A4BC9" w:rsidRDefault="00820BBD" w:rsidP="00116972">
      <w:pPr>
        <w:spacing w:line="360" w:lineRule="auto"/>
        <w:rPr>
          <w:rFonts w:ascii="Arial" w:hAnsi="Arial" w:cs="Arial"/>
          <w:b/>
          <w:sz w:val="40"/>
          <w:szCs w:val="40"/>
          <w:lang w:val="en-US"/>
        </w:rPr>
      </w:pPr>
      <w:r w:rsidRPr="005A4BC9">
        <w:rPr>
          <w:rFonts w:ascii="Arial" w:hAnsi="Arial" w:cs="Arial"/>
          <w:b/>
          <w:sz w:val="40"/>
          <w:szCs w:val="40"/>
          <w:lang w:val="en-US"/>
        </w:rPr>
        <w:lastRenderedPageBreak/>
        <w:t>External Evaluation</w:t>
      </w:r>
    </w:p>
    <w:p w14:paraId="2B4027BE" w14:textId="77777777" w:rsidR="00820BBD" w:rsidRPr="005A4BC9" w:rsidRDefault="00820BBD" w:rsidP="00116972">
      <w:pPr>
        <w:spacing w:line="360" w:lineRule="auto"/>
        <w:rPr>
          <w:rFonts w:ascii="Arial" w:hAnsi="Arial" w:cs="Arial"/>
          <w:lang w:val="en-US"/>
        </w:rPr>
      </w:pPr>
    </w:p>
    <w:p w14:paraId="2B2BA187" w14:textId="21299C57" w:rsidR="005A4BC9" w:rsidRDefault="00820BBD" w:rsidP="00116972">
      <w:pPr>
        <w:spacing w:line="360" w:lineRule="auto"/>
        <w:rPr>
          <w:rFonts w:ascii="Arial" w:hAnsi="Arial" w:cs="Arial"/>
          <w:spacing w:val="-2"/>
          <w:lang w:val="en-US"/>
        </w:rPr>
      </w:pPr>
      <w:r w:rsidRPr="00116972">
        <w:rPr>
          <w:rFonts w:ascii="Arial" w:hAnsi="Arial" w:cs="Arial"/>
          <w:lang w:val="en-US"/>
        </w:rPr>
        <w:t xml:space="preserve">In this section, we will present the experts selection process (from the action plan for external evaluation and the selection criteria to the presentation of the evaluation questionnaires of ML </w:t>
      </w:r>
      <w:r w:rsidR="004945BD">
        <w:rPr>
          <w:rFonts w:ascii="Arial" w:hAnsi="Arial" w:cs="Arial"/>
          <w:lang w:val="en-US"/>
        </w:rPr>
        <w:t>6</w:t>
      </w:r>
      <w:r w:rsidRPr="00116972">
        <w:rPr>
          <w:rFonts w:ascii="Arial" w:hAnsi="Arial" w:cs="Arial"/>
          <w:lang w:val="en-US"/>
        </w:rPr>
        <w:t>) that led us to contact two external evaluators in order to assess the work performed in WP</w:t>
      </w:r>
      <w:r w:rsidR="004945BD">
        <w:rPr>
          <w:rFonts w:ascii="Arial" w:hAnsi="Arial" w:cs="Arial"/>
          <w:lang w:val="en-US"/>
        </w:rPr>
        <w:t>4</w:t>
      </w:r>
      <w:r w:rsidRPr="00116972">
        <w:rPr>
          <w:rFonts w:ascii="Arial" w:hAnsi="Arial" w:cs="Arial"/>
          <w:lang w:val="en-US"/>
        </w:rPr>
        <w:t xml:space="preserve"> and WP</w:t>
      </w:r>
      <w:r w:rsidR="004945BD">
        <w:rPr>
          <w:rFonts w:ascii="Arial" w:hAnsi="Arial" w:cs="Arial"/>
          <w:lang w:val="en-US"/>
        </w:rPr>
        <w:t>5</w:t>
      </w:r>
      <w:r w:rsidRPr="00116972">
        <w:rPr>
          <w:rFonts w:ascii="Arial" w:hAnsi="Arial" w:cs="Arial"/>
          <w:lang w:val="en-US"/>
        </w:rPr>
        <w:t xml:space="preserve">. We will also present a summary of the experts’ evaluation questionnaire </w:t>
      </w:r>
      <w:r w:rsidRPr="00116972">
        <w:rPr>
          <w:rFonts w:ascii="Arial" w:hAnsi="Arial" w:cs="Arial"/>
          <w:spacing w:val="-2"/>
          <w:lang w:val="en-US"/>
        </w:rPr>
        <w:t>results.</w:t>
      </w:r>
    </w:p>
    <w:p w14:paraId="4E0621FA" w14:textId="77777777" w:rsidR="00E50DD3" w:rsidRPr="00E50DD3" w:rsidRDefault="00E50DD3" w:rsidP="00116972">
      <w:pPr>
        <w:spacing w:line="360" w:lineRule="auto"/>
        <w:rPr>
          <w:rFonts w:ascii="Arial" w:hAnsi="Arial" w:cs="Arial"/>
          <w:spacing w:val="-2"/>
          <w:lang w:val="en-US"/>
        </w:rPr>
      </w:pPr>
    </w:p>
    <w:p w14:paraId="43E07D5A" w14:textId="1635C036" w:rsidR="005A4BC9" w:rsidRPr="00116972" w:rsidRDefault="005A4BC9" w:rsidP="00116972">
      <w:pPr>
        <w:spacing w:line="360" w:lineRule="auto"/>
        <w:rPr>
          <w:rFonts w:ascii="Arial" w:hAnsi="Arial" w:cs="Arial"/>
          <w:b/>
          <w:spacing w:val="-2"/>
          <w:sz w:val="40"/>
          <w:szCs w:val="40"/>
          <w:lang w:val="en-US"/>
        </w:rPr>
      </w:pPr>
      <w:r w:rsidRPr="00116972">
        <w:rPr>
          <w:rFonts w:ascii="Arial" w:hAnsi="Arial" w:cs="Arial"/>
          <w:b/>
          <w:spacing w:val="-2"/>
          <w:sz w:val="40"/>
          <w:szCs w:val="40"/>
          <w:lang w:val="en-US"/>
        </w:rPr>
        <w:t>Action plan for external evaluation</w:t>
      </w:r>
    </w:p>
    <w:p w14:paraId="483ADAF7" w14:textId="167C44FD" w:rsidR="005A4BC9" w:rsidRPr="00116972" w:rsidRDefault="005A4BC9" w:rsidP="00116972">
      <w:pPr>
        <w:pStyle w:val="BodyText"/>
        <w:spacing w:before="101" w:line="360" w:lineRule="auto"/>
        <w:ind w:right="252"/>
        <w:rPr>
          <w:rFonts w:ascii="Arial" w:hAnsi="Arial" w:cs="Arial"/>
          <w:sz w:val="24"/>
          <w:szCs w:val="24"/>
          <w:lang w:val="en-US"/>
        </w:rPr>
      </w:pPr>
      <w:r w:rsidRPr="00116972">
        <w:rPr>
          <w:rFonts w:ascii="Arial" w:hAnsi="Arial" w:cs="Arial"/>
          <w:sz w:val="24"/>
          <w:szCs w:val="24"/>
          <w:lang w:val="en-US"/>
        </w:rPr>
        <w:t>The survey action plan for external evaluation was based upon Quality Assurance Plan and the SAFETY detailed project description. Objectives, expected results and evaluation indicators of each ML to be subjected to external evaluation are briefly explained, to experts’ guidance through the evaluation</w:t>
      </w:r>
      <w:r w:rsidRPr="00116972">
        <w:rPr>
          <w:rFonts w:ascii="Arial" w:hAnsi="Arial" w:cs="Arial"/>
          <w:spacing w:val="-14"/>
          <w:sz w:val="24"/>
          <w:szCs w:val="24"/>
          <w:lang w:val="en-US"/>
        </w:rPr>
        <w:t xml:space="preserve"> </w:t>
      </w:r>
      <w:r w:rsidRPr="00116972">
        <w:rPr>
          <w:rFonts w:ascii="Arial" w:hAnsi="Arial" w:cs="Arial"/>
          <w:sz w:val="24"/>
          <w:szCs w:val="24"/>
          <w:lang w:val="en-US"/>
        </w:rPr>
        <w:t>process.</w:t>
      </w:r>
      <w:r w:rsidRPr="00116972">
        <w:rPr>
          <w:rFonts w:ascii="Arial" w:hAnsi="Arial" w:cs="Arial"/>
          <w:spacing w:val="-14"/>
          <w:sz w:val="24"/>
          <w:szCs w:val="24"/>
          <w:lang w:val="en-US"/>
        </w:rPr>
        <w:t xml:space="preserve">  We did this by using </w:t>
      </w:r>
      <w:r w:rsidR="004945BD">
        <w:rPr>
          <w:rFonts w:ascii="Arial" w:hAnsi="Arial" w:cs="Arial"/>
          <w:spacing w:val="-14"/>
          <w:sz w:val="24"/>
          <w:szCs w:val="24"/>
          <w:lang w:val="en-US"/>
        </w:rPr>
        <w:t>an</w:t>
      </w:r>
      <w:r w:rsidRPr="00116972">
        <w:rPr>
          <w:rFonts w:ascii="Arial" w:hAnsi="Arial" w:cs="Arial"/>
          <w:spacing w:val="-14"/>
          <w:sz w:val="24"/>
          <w:szCs w:val="24"/>
          <w:lang w:val="en-US"/>
        </w:rPr>
        <w:t xml:space="preserve"> invitation </w:t>
      </w:r>
      <w:r w:rsidR="004945BD">
        <w:rPr>
          <w:rFonts w:ascii="Arial" w:hAnsi="Arial" w:cs="Arial"/>
          <w:spacing w:val="-14"/>
          <w:sz w:val="24"/>
          <w:szCs w:val="24"/>
          <w:lang w:val="en-US"/>
        </w:rPr>
        <w:t>e-mail</w:t>
      </w:r>
      <w:r w:rsidRPr="00116972">
        <w:rPr>
          <w:rFonts w:ascii="Arial" w:hAnsi="Arial" w:cs="Arial"/>
          <w:spacing w:val="-14"/>
          <w:sz w:val="24"/>
          <w:szCs w:val="24"/>
          <w:lang w:val="en-US"/>
        </w:rPr>
        <w:t xml:space="preserve">. </w:t>
      </w:r>
      <w:r w:rsidRPr="00116972">
        <w:rPr>
          <w:rFonts w:ascii="Arial" w:hAnsi="Arial" w:cs="Arial"/>
          <w:sz w:val="24"/>
          <w:szCs w:val="24"/>
          <w:lang w:val="en-US"/>
        </w:rPr>
        <w:t>To</w:t>
      </w:r>
      <w:r w:rsidRPr="00116972">
        <w:rPr>
          <w:rFonts w:ascii="Arial" w:hAnsi="Arial" w:cs="Arial"/>
          <w:spacing w:val="-16"/>
          <w:sz w:val="24"/>
          <w:szCs w:val="24"/>
          <w:lang w:val="en-US"/>
        </w:rPr>
        <w:t xml:space="preserve"> </w:t>
      </w:r>
      <w:r w:rsidRPr="00116972">
        <w:rPr>
          <w:rFonts w:ascii="Arial" w:hAnsi="Arial" w:cs="Arial"/>
          <w:sz w:val="24"/>
          <w:szCs w:val="24"/>
          <w:lang w:val="en-US"/>
        </w:rPr>
        <w:t>evaluate</w:t>
      </w:r>
      <w:r w:rsidRPr="00116972">
        <w:rPr>
          <w:rFonts w:ascii="Arial" w:hAnsi="Arial" w:cs="Arial"/>
          <w:spacing w:val="-16"/>
          <w:sz w:val="24"/>
          <w:szCs w:val="24"/>
          <w:lang w:val="en-US"/>
        </w:rPr>
        <w:t xml:space="preserve"> </w:t>
      </w:r>
      <w:r w:rsidRPr="00116972">
        <w:rPr>
          <w:rFonts w:ascii="Arial" w:hAnsi="Arial" w:cs="Arial"/>
          <w:sz w:val="24"/>
          <w:szCs w:val="24"/>
          <w:lang w:val="en-US"/>
        </w:rPr>
        <w:t>the</w:t>
      </w:r>
      <w:r w:rsidRPr="00116972">
        <w:rPr>
          <w:rFonts w:ascii="Arial" w:hAnsi="Arial" w:cs="Arial"/>
          <w:spacing w:val="-16"/>
          <w:sz w:val="24"/>
          <w:szCs w:val="24"/>
          <w:lang w:val="en-US"/>
        </w:rPr>
        <w:t xml:space="preserve"> </w:t>
      </w:r>
      <w:r w:rsidRPr="00116972">
        <w:rPr>
          <w:rFonts w:ascii="Arial" w:hAnsi="Arial" w:cs="Arial"/>
          <w:sz w:val="24"/>
          <w:szCs w:val="24"/>
          <w:lang w:val="en-US"/>
        </w:rPr>
        <w:t>MLs,</w:t>
      </w:r>
      <w:r w:rsidRPr="00116972">
        <w:rPr>
          <w:rFonts w:ascii="Arial" w:hAnsi="Arial" w:cs="Arial"/>
          <w:spacing w:val="-16"/>
          <w:sz w:val="24"/>
          <w:szCs w:val="24"/>
          <w:lang w:val="en-US"/>
        </w:rPr>
        <w:t xml:space="preserve"> </w:t>
      </w:r>
      <w:r w:rsidRPr="00116972">
        <w:rPr>
          <w:rFonts w:ascii="Arial" w:hAnsi="Arial" w:cs="Arial"/>
          <w:sz w:val="24"/>
          <w:szCs w:val="24"/>
          <w:lang w:val="en-US"/>
        </w:rPr>
        <w:t>a</w:t>
      </w:r>
      <w:r w:rsidRPr="00116972">
        <w:rPr>
          <w:rFonts w:ascii="Arial" w:hAnsi="Arial" w:cs="Arial"/>
          <w:spacing w:val="-12"/>
          <w:sz w:val="24"/>
          <w:szCs w:val="24"/>
          <w:lang w:val="en-US"/>
        </w:rPr>
        <w:t xml:space="preserve"> </w:t>
      </w:r>
      <w:r w:rsidRPr="00116972">
        <w:rPr>
          <w:rFonts w:ascii="Arial" w:hAnsi="Arial" w:cs="Arial"/>
          <w:sz w:val="24"/>
          <w:szCs w:val="24"/>
          <w:lang w:val="en-US"/>
        </w:rPr>
        <w:t>specific</w:t>
      </w:r>
      <w:r w:rsidRPr="00116972">
        <w:rPr>
          <w:rFonts w:ascii="Arial" w:hAnsi="Arial" w:cs="Arial"/>
          <w:spacing w:val="-16"/>
          <w:sz w:val="24"/>
          <w:szCs w:val="24"/>
          <w:lang w:val="en-US"/>
        </w:rPr>
        <w:t xml:space="preserve"> </w:t>
      </w:r>
      <w:r w:rsidRPr="00116972">
        <w:rPr>
          <w:rFonts w:ascii="Arial" w:hAnsi="Arial" w:cs="Arial"/>
          <w:sz w:val="24"/>
          <w:szCs w:val="24"/>
          <w:lang w:val="en-US"/>
        </w:rPr>
        <w:t>questionnaire</w:t>
      </w:r>
      <w:r w:rsidRPr="00116972">
        <w:rPr>
          <w:rFonts w:ascii="Arial" w:hAnsi="Arial" w:cs="Arial"/>
          <w:spacing w:val="-16"/>
          <w:sz w:val="24"/>
          <w:szCs w:val="24"/>
          <w:lang w:val="en-US"/>
        </w:rPr>
        <w:t xml:space="preserve"> </w:t>
      </w:r>
      <w:r w:rsidRPr="00116972">
        <w:rPr>
          <w:rFonts w:ascii="Arial" w:hAnsi="Arial" w:cs="Arial"/>
          <w:sz w:val="24"/>
          <w:szCs w:val="24"/>
          <w:lang w:val="en-US"/>
        </w:rPr>
        <w:t>was</w:t>
      </w:r>
      <w:r w:rsidRPr="00116972">
        <w:rPr>
          <w:rFonts w:ascii="Arial" w:hAnsi="Arial" w:cs="Arial"/>
          <w:spacing w:val="-13"/>
          <w:sz w:val="24"/>
          <w:szCs w:val="24"/>
          <w:lang w:val="en-US"/>
        </w:rPr>
        <w:t xml:space="preserve"> </w:t>
      </w:r>
      <w:r w:rsidRPr="00116972">
        <w:rPr>
          <w:rFonts w:ascii="Arial" w:hAnsi="Arial" w:cs="Arial"/>
          <w:sz w:val="24"/>
          <w:szCs w:val="24"/>
          <w:lang w:val="en-US"/>
        </w:rPr>
        <w:t>elaborated.</w:t>
      </w:r>
      <w:r w:rsidRPr="00116972">
        <w:rPr>
          <w:rFonts w:ascii="Arial" w:hAnsi="Arial" w:cs="Arial"/>
          <w:spacing w:val="-16"/>
          <w:sz w:val="24"/>
          <w:szCs w:val="24"/>
          <w:lang w:val="en-US"/>
        </w:rPr>
        <w:t xml:space="preserve"> </w:t>
      </w:r>
      <w:r w:rsidRPr="00116972">
        <w:rPr>
          <w:rFonts w:ascii="Arial" w:hAnsi="Arial" w:cs="Arial"/>
          <w:sz w:val="24"/>
          <w:szCs w:val="24"/>
          <w:lang w:val="en-US"/>
        </w:rPr>
        <w:t>Some</w:t>
      </w:r>
      <w:r w:rsidRPr="00116972">
        <w:rPr>
          <w:rFonts w:ascii="Arial" w:hAnsi="Arial" w:cs="Arial"/>
          <w:spacing w:val="-15"/>
          <w:sz w:val="24"/>
          <w:szCs w:val="24"/>
          <w:lang w:val="en-US"/>
        </w:rPr>
        <w:t xml:space="preserve"> </w:t>
      </w:r>
      <w:r w:rsidRPr="00116972">
        <w:rPr>
          <w:rFonts w:ascii="Arial" w:hAnsi="Arial" w:cs="Arial"/>
          <w:sz w:val="24"/>
          <w:szCs w:val="24"/>
          <w:lang w:val="en-US"/>
        </w:rPr>
        <w:t>questions, focused on the main priorities were proposed.</w:t>
      </w:r>
    </w:p>
    <w:p w14:paraId="14EF06BB" w14:textId="2074BC28" w:rsidR="005A4BC9" w:rsidRDefault="005A4BC9" w:rsidP="00116972">
      <w:pPr>
        <w:pStyle w:val="BodyText"/>
        <w:spacing w:before="199" w:line="360" w:lineRule="auto"/>
        <w:ind w:right="251"/>
        <w:rPr>
          <w:rFonts w:ascii="Arial" w:hAnsi="Arial" w:cs="Arial"/>
          <w:sz w:val="24"/>
          <w:szCs w:val="24"/>
          <w:lang w:val="en-US"/>
        </w:rPr>
      </w:pPr>
      <w:r w:rsidRPr="00116972">
        <w:rPr>
          <w:rFonts w:ascii="Arial" w:hAnsi="Arial" w:cs="Arial"/>
          <w:sz w:val="24"/>
          <w:szCs w:val="24"/>
          <w:lang w:val="en-US"/>
        </w:rPr>
        <w:t>At</w:t>
      </w:r>
      <w:r w:rsidRPr="00116972">
        <w:rPr>
          <w:rFonts w:ascii="Arial" w:hAnsi="Arial" w:cs="Arial"/>
          <w:spacing w:val="-1"/>
          <w:sz w:val="24"/>
          <w:szCs w:val="24"/>
          <w:lang w:val="en-US"/>
        </w:rPr>
        <w:t xml:space="preserve"> </w:t>
      </w:r>
      <w:r w:rsidRPr="00116972">
        <w:rPr>
          <w:rFonts w:ascii="Arial" w:hAnsi="Arial" w:cs="Arial"/>
          <w:sz w:val="24"/>
          <w:szCs w:val="24"/>
          <w:lang w:val="en-US"/>
        </w:rPr>
        <w:t>this</w:t>
      </w:r>
      <w:r w:rsidRPr="00116972">
        <w:rPr>
          <w:rFonts w:ascii="Arial" w:hAnsi="Arial" w:cs="Arial"/>
          <w:spacing w:val="-2"/>
          <w:sz w:val="24"/>
          <w:szCs w:val="24"/>
          <w:lang w:val="en-US"/>
        </w:rPr>
        <w:t xml:space="preserve"> </w:t>
      </w:r>
      <w:r w:rsidRPr="00116972">
        <w:rPr>
          <w:rFonts w:ascii="Arial" w:hAnsi="Arial" w:cs="Arial"/>
          <w:sz w:val="24"/>
          <w:szCs w:val="24"/>
          <w:lang w:val="en-US"/>
        </w:rPr>
        <w:t>point</w:t>
      </w:r>
      <w:r w:rsidRPr="00116972">
        <w:rPr>
          <w:rFonts w:ascii="Arial" w:hAnsi="Arial" w:cs="Arial"/>
          <w:spacing w:val="-2"/>
          <w:sz w:val="24"/>
          <w:szCs w:val="24"/>
          <w:lang w:val="en-US"/>
        </w:rPr>
        <w:t xml:space="preserve"> </w:t>
      </w:r>
      <w:r w:rsidRPr="00116972">
        <w:rPr>
          <w:rFonts w:ascii="Arial" w:hAnsi="Arial" w:cs="Arial"/>
          <w:sz w:val="24"/>
          <w:szCs w:val="24"/>
          <w:lang w:val="en-US"/>
        </w:rPr>
        <w:t>of</w:t>
      </w:r>
      <w:r w:rsidRPr="00116972">
        <w:rPr>
          <w:rFonts w:ascii="Arial" w:hAnsi="Arial" w:cs="Arial"/>
          <w:spacing w:val="-2"/>
          <w:sz w:val="24"/>
          <w:szCs w:val="24"/>
          <w:lang w:val="en-US"/>
        </w:rPr>
        <w:t xml:space="preserve"> </w:t>
      </w:r>
      <w:r w:rsidRPr="00116972">
        <w:rPr>
          <w:rFonts w:ascii="Arial" w:hAnsi="Arial" w:cs="Arial"/>
          <w:sz w:val="24"/>
          <w:szCs w:val="24"/>
          <w:lang w:val="en-US"/>
        </w:rPr>
        <w:t>the</w:t>
      </w:r>
      <w:r w:rsidRPr="00116972">
        <w:rPr>
          <w:rFonts w:ascii="Arial" w:hAnsi="Arial" w:cs="Arial"/>
          <w:spacing w:val="-3"/>
          <w:sz w:val="24"/>
          <w:szCs w:val="24"/>
          <w:lang w:val="en-US"/>
        </w:rPr>
        <w:t xml:space="preserve"> </w:t>
      </w:r>
      <w:r w:rsidRPr="00116972">
        <w:rPr>
          <w:rFonts w:ascii="Arial" w:hAnsi="Arial" w:cs="Arial"/>
          <w:sz w:val="24"/>
          <w:szCs w:val="24"/>
          <w:lang w:val="en-US"/>
        </w:rPr>
        <w:t>project execution,</w:t>
      </w:r>
      <w:r w:rsidRPr="00116972">
        <w:rPr>
          <w:rFonts w:ascii="Arial" w:hAnsi="Arial" w:cs="Arial"/>
          <w:spacing w:val="-2"/>
          <w:sz w:val="24"/>
          <w:szCs w:val="24"/>
          <w:lang w:val="en-US"/>
        </w:rPr>
        <w:t xml:space="preserve"> </w:t>
      </w:r>
      <w:r w:rsidR="004945BD">
        <w:rPr>
          <w:rFonts w:ascii="Arial" w:hAnsi="Arial" w:cs="Arial"/>
          <w:sz w:val="24"/>
          <w:szCs w:val="24"/>
          <w:lang w:val="en-US"/>
        </w:rPr>
        <w:t>WP4 and WP 5</w:t>
      </w:r>
      <w:r w:rsidRPr="00116972">
        <w:rPr>
          <w:rFonts w:ascii="Arial" w:hAnsi="Arial" w:cs="Arial"/>
          <w:sz w:val="24"/>
          <w:szCs w:val="24"/>
          <w:lang w:val="en-US"/>
        </w:rPr>
        <w:t xml:space="preserve"> </w:t>
      </w:r>
      <w:r w:rsidR="004945BD">
        <w:rPr>
          <w:rFonts w:ascii="Arial" w:hAnsi="Arial" w:cs="Arial"/>
          <w:sz w:val="24"/>
          <w:szCs w:val="24"/>
          <w:lang w:val="en-US"/>
        </w:rPr>
        <w:t>are</w:t>
      </w:r>
      <w:r w:rsidRPr="00116972">
        <w:rPr>
          <w:rFonts w:ascii="Arial" w:hAnsi="Arial" w:cs="Arial"/>
          <w:spacing w:val="-3"/>
          <w:sz w:val="24"/>
          <w:szCs w:val="24"/>
          <w:lang w:val="en-US"/>
        </w:rPr>
        <w:t xml:space="preserve"> </w:t>
      </w:r>
      <w:r w:rsidRPr="00116972">
        <w:rPr>
          <w:rFonts w:ascii="Arial" w:hAnsi="Arial" w:cs="Arial"/>
          <w:sz w:val="24"/>
          <w:szCs w:val="24"/>
          <w:lang w:val="en-US"/>
        </w:rPr>
        <w:t>concluded</w:t>
      </w:r>
      <w:r w:rsidRPr="00116972">
        <w:rPr>
          <w:rFonts w:ascii="Arial" w:hAnsi="Arial" w:cs="Arial"/>
          <w:spacing w:val="-2"/>
          <w:sz w:val="24"/>
          <w:szCs w:val="24"/>
          <w:lang w:val="en-US"/>
        </w:rPr>
        <w:t xml:space="preserve"> </w:t>
      </w:r>
      <w:r w:rsidRPr="00116972">
        <w:rPr>
          <w:rFonts w:ascii="Arial" w:hAnsi="Arial" w:cs="Arial"/>
          <w:sz w:val="24"/>
          <w:szCs w:val="24"/>
          <w:lang w:val="en-US"/>
        </w:rPr>
        <w:t>and</w:t>
      </w:r>
      <w:r w:rsidRPr="00116972">
        <w:rPr>
          <w:rFonts w:ascii="Arial" w:hAnsi="Arial" w:cs="Arial"/>
          <w:spacing w:val="-2"/>
          <w:sz w:val="24"/>
          <w:szCs w:val="24"/>
          <w:lang w:val="en-US"/>
        </w:rPr>
        <w:t xml:space="preserve"> </w:t>
      </w:r>
      <w:r w:rsidRPr="00116972">
        <w:rPr>
          <w:rFonts w:ascii="Arial" w:hAnsi="Arial" w:cs="Arial"/>
          <w:sz w:val="24"/>
          <w:szCs w:val="24"/>
          <w:lang w:val="en-US"/>
        </w:rPr>
        <w:t>after</w:t>
      </w:r>
      <w:r w:rsidRPr="00116972">
        <w:rPr>
          <w:rFonts w:ascii="Arial" w:hAnsi="Arial" w:cs="Arial"/>
          <w:spacing w:val="-3"/>
          <w:sz w:val="24"/>
          <w:szCs w:val="24"/>
          <w:lang w:val="en-US"/>
        </w:rPr>
        <w:t xml:space="preserve"> </w:t>
      </w:r>
      <w:r w:rsidRPr="00116972">
        <w:rPr>
          <w:rFonts w:ascii="Arial" w:hAnsi="Arial" w:cs="Arial"/>
          <w:sz w:val="24"/>
          <w:szCs w:val="24"/>
          <w:lang w:val="en-US"/>
        </w:rPr>
        <w:t>partners’ revision they were sent to</w:t>
      </w:r>
      <w:r w:rsidR="009E7EE6" w:rsidRPr="00116972">
        <w:rPr>
          <w:rFonts w:ascii="Arial" w:hAnsi="Arial" w:cs="Arial"/>
          <w:sz w:val="24"/>
          <w:szCs w:val="24"/>
          <w:lang w:val="en-US"/>
        </w:rPr>
        <w:t xml:space="preserve"> the experts for evaluation.  </w:t>
      </w:r>
    </w:p>
    <w:p w14:paraId="138BED61" w14:textId="4CEE949C" w:rsidR="0004607E" w:rsidRPr="0004607E" w:rsidRDefault="0004607E" w:rsidP="00116972">
      <w:pPr>
        <w:pStyle w:val="BodyText"/>
        <w:spacing w:before="199" w:line="360" w:lineRule="auto"/>
        <w:ind w:right="251"/>
        <w:rPr>
          <w:rFonts w:ascii="Arial" w:hAnsi="Arial" w:cs="Arial"/>
          <w:b/>
          <w:sz w:val="40"/>
          <w:szCs w:val="40"/>
          <w:lang w:val="en-US"/>
        </w:rPr>
      </w:pPr>
      <w:r w:rsidRPr="0004607E">
        <w:rPr>
          <w:rFonts w:ascii="Arial" w:hAnsi="Arial" w:cs="Arial"/>
          <w:b/>
          <w:sz w:val="40"/>
          <w:szCs w:val="40"/>
          <w:lang w:val="en-US"/>
        </w:rPr>
        <w:t xml:space="preserve">External </w:t>
      </w:r>
      <w:r w:rsidR="00F47D20">
        <w:rPr>
          <w:rFonts w:ascii="Arial" w:hAnsi="Arial" w:cs="Arial"/>
          <w:b/>
          <w:sz w:val="40"/>
          <w:szCs w:val="40"/>
          <w:lang w:val="en-US"/>
        </w:rPr>
        <w:t>companies</w:t>
      </w:r>
      <w:r w:rsidRPr="0004607E">
        <w:rPr>
          <w:rFonts w:ascii="Arial" w:hAnsi="Arial" w:cs="Arial"/>
          <w:b/>
          <w:sz w:val="40"/>
          <w:szCs w:val="40"/>
          <w:lang w:val="en-US"/>
        </w:rPr>
        <w:t xml:space="preserve"> selection criteria</w:t>
      </w:r>
    </w:p>
    <w:p w14:paraId="436FE946" w14:textId="4696AA58" w:rsidR="00B84134" w:rsidRPr="00B84134" w:rsidRDefault="007F529E" w:rsidP="00B84134">
      <w:pPr>
        <w:pStyle w:val="NormalWeb"/>
        <w:numPr>
          <w:ilvl w:val="0"/>
          <w:numId w:val="15"/>
        </w:numPr>
        <w:spacing w:line="360" w:lineRule="auto"/>
        <w:ind w:right="60"/>
        <w:jc w:val="both"/>
        <w:rPr>
          <w:rFonts w:ascii="Arial" w:hAnsi="Arial" w:cs="Arial"/>
          <w:color w:val="000000"/>
        </w:rPr>
      </w:pPr>
      <w:r w:rsidRPr="00B84134">
        <w:rPr>
          <w:rFonts w:ascii="Arial" w:hAnsi="Arial" w:cs="Arial"/>
          <w:lang w:val="en-US"/>
        </w:rPr>
        <w:t>The Milestone</w:t>
      </w:r>
      <w:r w:rsidR="00E50DD3" w:rsidRPr="00B84134">
        <w:rPr>
          <w:rFonts w:ascii="Arial" w:hAnsi="Arial" w:cs="Arial"/>
          <w:lang w:val="en-US"/>
        </w:rPr>
        <w:t xml:space="preserve"> expected results concern</w:t>
      </w:r>
      <w:r w:rsidRPr="00B84134">
        <w:rPr>
          <w:rFonts w:ascii="Arial" w:hAnsi="Arial" w:cs="Arial"/>
          <w:lang w:val="en-US"/>
        </w:rPr>
        <w:t xml:space="preserve"> </w:t>
      </w:r>
      <w:r w:rsidR="00B84134" w:rsidRPr="00B84134">
        <w:rPr>
          <w:rFonts w:ascii="Arial" w:hAnsi="Arial" w:cs="Arial"/>
          <w:lang w:val="en-GB"/>
        </w:rPr>
        <w:t>the evaluation of the moodle platfom</w:t>
      </w:r>
      <w:r w:rsidR="00AA1A36">
        <w:rPr>
          <w:rFonts w:ascii="Arial" w:hAnsi="Arial" w:cs="Arial"/>
          <w:lang w:val="en-GB"/>
        </w:rPr>
        <w:t xml:space="preserve"> of the SAFETY Project</w:t>
      </w:r>
      <w:r w:rsidR="00B84134" w:rsidRPr="00B84134">
        <w:rPr>
          <w:rFonts w:ascii="Arial" w:hAnsi="Arial" w:cs="Arial"/>
          <w:lang w:val="en-GB"/>
        </w:rPr>
        <w:t xml:space="preserve"> which contains </w:t>
      </w:r>
      <w:r w:rsidR="00B84134">
        <w:rPr>
          <w:rFonts w:ascii="Arial" w:hAnsi="Arial" w:cs="Arial"/>
          <w:b/>
          <w:color w:val="000000"/>
        </w:rPr>
        <w:t>t</w:t>
      </w:r>
      <w:r w:rsidR="00B84134" w:rsidRPr="00B84134">
        <w:rPr>
          <w:rFonts w:ascii="Arial" w:hAnsi="Arial" w:cs="Arial"/>
          <w:b/>
          <w:color w:val="000000"/>
        </w:rPr>
        <w:t>he theoretical modules</w:t>
      </w:r>
      <w:r w:rsidR="00B84134" w:rsidRPr="00B84134">
        <w:rPr>
          <w:rFonts w:ascii="Arial" w:hAnsi="Arial" w:cs="Arial"/>
          <w:color w:val="000000"/>
        </w:rPr>
        <w:t xml:space="preserve"> </w:t>
      </w:r>
      <w:r w:rsidR="00B84134">
        <w:rPr>
          <w:rFonts w:ascii="Arial" w:hAnsi="Arial" w:cs="Arial"/>
          <w:color w:val="000000"/>
        </w:rPr>
        <w:t xml:space="preserve">which </w:t>
      </w:r>
      <w:r w:rsidR="00B84134" w:rsidRPr="00B84134">
        <w:rPr>
          <w:rFonts w:ascii="Arial" w:hAnsi="Arial" w:cs="Arial"/>
          <w:color w:val="000000"/>
        </w:rPr>
        <w:t>– consist of 10 hours at least distributed in 2 hours at least per each university partner (5 sub modules). It will deal with theoretical aspects of  a) Emergency team composition while training; b) action to undertake by each team component according to the simulated Emergency conditions; c) simulation device for training through relevant good practices emerging from the Body of Knowledge (e.g how to improve the efficacy of training to better replicate real situation with simulation)</w:t>
      </w:r>
      <w:r w:rsidR="00B84134">
        <w:rPr>
          <w:rFonts w:ascii="Arial" w:hAnsi="Arial" w:cs="Arial"/>
          <w:color w:val="000000"/>
        </w:rPr>
        <w:t xml:space="preserve"> and </w:t>
      </w:r>
      <w:r w:rsidR="00B84134">
        <w:rPr>
          <w:rFonts w:ascii="Arial" w:hAnsi="Arial" w:cs="Arial"/>
          <w:b/>
          <w:color w:val="000000"/>
        </w:rPr>
        <w:t>t</w:t>
      </w:r>
      <w:r w:rsidR="00B84134" w:rsidRPr="00B84134">
        <w:rPr>
          <w:rFonts w:ascii="Arial" w:hAnsi="Arial" w:cs="Arial"/>
          <w:b/>
          <w:color w:val="000000"/>
        </w:rPr>
        <w:t>he practical modules</w:t>
      </w:r>
      <w:r w:rsidR="00B84134">
        <w:rPr>
          <w:rFonts w:ascii="Arial" w:hAnsi="Arial" w:cs="Arial"/>
          <w:b/>
          <w:color w:val="000000"/>
        </w:rPr>
        <w:t xml:space="preserve"> which</w:t>
      </w:r>
      <w:r w:rsidR="00B84134" w:rsidRPr="00B84134">
        <w:rPr>
          <w:rFonts w:ascii="Arial" w:hAnsi="Arial" w:cs="Arial"/>
          <w:b/>
          <w:color w:val="000000"/>
        </w:rPr>
        <w:t xml:space="preserve"> consist of:</w:t>
      </w:r>
      <w:r w:rsidR="00B84134" w:rsidRPr="00B84134">
        <w:rPr>
          <w:rFonts w:ascii="Arial" w:hAnsi="Arial" w:cs="Arial"/>
          <w:color w:val="000000"/>
        </w:rPr>
        <w:t xml:space="preserve"> 39 different Emergency Medicine situations replicated into the simulation room. The simulation consists of a practical action in the simulation room and final discussion </w:t>
      </w:r>
      <w:r w:rsidR="00B84134" w:rsidRPr="00B84134">
        <w:rPr>
          <w:rFonts w:ascii="Arial" w:hAnsi="Arial" w:cs="Arial"/>
          <w:color w:val="000000"/>
        </w:rPr>
        <w:lastRenderedPageBreak/>
        <w:t xml:space="preserve">between the team members. All simulations are recorded and constitute part of the e-learning course. </w:t>
      </w:r>
    </w:p>
    <w:p w14:paraId="3F96ECFD" w14:textId="3754F5D3" w:rsidR="007F529E" w:rsidRPr="007F529E" w:rsidRDefault="007F529E" w:rsidP="00A81EB7">
      <w:pPr>
        <w:pStyle w:val="BodyText"/>
        <w:spacing w:before="101" w:line="360" w:lineRule="auto"/>
        <w:ind w:right="260"/>
        <w:jc w:val="both"/>
        <w:rPr>
          <w:rFonts w:ascii="Arial" w:hAnsi="Arial" w:cs="Arial"/>
          <w:sz w:val="24"/>
          <w:szCs w:val="24"/>
          <w:lang w:val="en-US"/>
        </w:rPr>
      </w:pPr>
    </w:p>
    <w:p w14:paraId="69058407" w14:textId="436A2648" w:rsidR="00457355" w:rsidRDefault="00457355" w:rsidP="00A81EB7">
      <w:pPr>
        <w:pStyle w:val="BodyText"/>
        <w:spacing w:before="101" w:line="360" w:lineRule="auto"/>
        <w:ind w:right="260"/>
        <w:jc w:val="both"/>
        <w:rPr>
          <w:rFonts w:ascii="Arial" w:hAnsi="Arial" w:cs="Arial"/>
          <w:sz w:val="24"/>
          <w:szCs w:val="24"/>
          <w:lang w:val="en-US"/>
        </w:rPr>
      </w:pPr>
      <w:r w:rsidRPr="007F529E">
        <w:rPr>
          <w:rFonts w:ascii="Arial" w:hAnsi="Arial" w:cs="Arial"/>
          <w:sz w:val="24"/>
          <w:szCs w:val="24"/>
          <w:lang w:val="en-US"/>
        </w:rPr>
        <w:t>Therefore,</w:t>
      </w:r>
      <w:r w:rsidRPr="007F529E">
        <w:rPr>
          <w:rFonts w:ascii="Arial" w:hAnsi="Arial" w:cs="Arial"/>
          <w:spacing w:val="-7"/>
          <w:sz w:val="24"/>
          <w:szCs w:val="24"/>
          <w:lang w:val="en-US"/>
        </w:rPr>
        <w:t xml:space="preserve"> </w:t>
      </w:r>
      <w:r w:rsidRPr="007F529E">
        <w:rPr>
          <w:rFonts w:ascii="Arial" w:hAnsi="Arial" w:cs="Arial"/>
          <w:sz w:val="24"/>
          <w:szCs w:val="24"/>
          <w:lang w:val="en-US"/>
        </w:rPr>
        <w:t>the</w:t>
      </w:r>
      <w:r w:rsidRPr="007F529E">
        <w:rPr>
          <w:rFonts w:ascii="Arial" w:hAnsi="Arial" w:cs="Arial"/>
          <w:spacing w:val="-8"/>
          <w:sz w:val="24"/>
          <w:szCs w:val="24"/>
          <w:lang w:val="en-US"/>
        </w:rPr>
        <w:t xml:space="preserve"> </w:t>
      </w:r>
      <w:r w:rsidRPr="007F529E">
        <w:rPr>
          <w:rFonts w:ascii="Arial" w:hAnsi="Arial" w:cs="Arial"/>
          <w:sz w:val="24"/>
          <w:szCs w:val="24"/>
          <w:lang w:val="en-US"/>
        </w:rPr>
        <w:t>following</w:t>
      </w:r>
      <w:r w:rsidRPr="007F529E">
        <w:rPr>
          <w:rFonts w:ascii="Arial" w:hAnsi="Arial" w:cs="Arial"/>
          <w:spacing w:val="-6"/>
          <w:sz w:val="24"/>
          <w:szCs w:val="24"/>
          <w:lang w:val="en-US"/>
        </w:rPr>
        <w:t xml:space="preserve"> </w:t>
      </w:r>
      <w:r w:rsidRPr="007F529E">
        <w:rPr>
          <w:rFonts w:ascii="Arial" w:hAnsi="Arial" w:cs="Arial"/>
          <w:sz w:val="24"/>
          <w:szCs w:val="24"/>
          <w:lang w:val="en-US"/>
        </w:rPr>
        <w:t>criteria</w:t>
      </w:r>
      <w:r w:rsidRPr="007F529E">
        <w:rPr>
          <w:rFonts w:ascii="Arial" w:hAnsi="Arial" w:cs="Arial"/>
          <w:spacing w:val="-6"/>
          <w:sz w:val="24"/>
          <w:szCs w:val="24"/>
          <w:lang w:val="en-US"/>
        </w:rPr>
        <w:t xml:space="preserve"> </w:t>
      </w:r>
      <w:r w:rsidRPr="007F529E">
        <w:rPr>
          <w:rFonts w:ascii="Arial" w:hAnsi="Arial" w:cs="Arial"/>
          <w:sz w:val="24"/>
          <w:szCs w:val="24"/>
          <w:lang w:val="en-US"/>
        </w:rPr>
        <w:t>were</w:t>
      </w:r>
      <w:r w:rsidRPr="007F529E">
        <w:rPr>
          <w:rFonts w:ascii="Arial" w:hAnsi="Arial" w:cs="Arial"/>
          <w:spacing w:val="-6"/>
          <w:sz w:val="24"/>
          <w:szCs w:val="24"/>
          <w:lang w:val="en-US"/>
        </w:rPr>
        <w:t xml:space="preserve"> </w:t>
      </w:r>
      <w:r w:rsidRPr="007F529E">
        <w:rPr>
          <w:rFonts w:ascii="Arial" w:hAnsi="Arial" w:cs="Arial"/>
          <w:sz w:val="24"/>
          <w:szCs w:val="24"/>
          <w:lang w:val="en-US"/>
        </w:rPr>
        <w:t>addressed</w:t>
      </w:r>
      <w:r w:rsidRPr="007F529E">
        <w:rPr>
          <w:rFonts w:ascii="Arial" w:hAnsi="Arial" w:cs="Arial"/>
          <w:spacing w:val="-6"/>
          <w:sz w:val="24"/>
          <w:szCs w:val="24"/>
          <w:lang w:val="en-US"/>
        </w:rPr>
        <w:t xml:space="preserve"> </w:t>
      </w:r>
      <w:r w:rsidRPr="007F529E">
        <w:rPr>
          <w:rFonts w:ascii="Arial" w:hAnsi="Arial" w:cs="Arial"/>
          <w:sz w:val="24"/>
          <w:szCs w:val="24"/>
          <w:lang w:val="en-US"/>
        </w:rPr>
        <w:t>to</w:t>
      </w:r>
      <w:r w:rsidRPr="007F529E">
        <w:rPr>
          <w:rFonts w:ascii="Arial" w:hAnsi="Arial" w:cs="Arial"/>
          <w:spacing w:val="-8"/>
          <w:sz w:val="24"/>
          <w:szCs w:val="24"/>
          <w:lang w:val="en-US"/>
        </w:rPr>
        <w:t xml:space="preserve"> </w:t>
      </w:r>
      <w:r w:rsidRPr="007F529E">
        <w:rPr>
          <w:rFonts w:ascii="Arial" w:hAnsi="Arial" w:cs="Arial"/>
          <w:sz w:val="24"/>
          <w:szCs w:val="24"/>
          <w:lang w:val="en-US"/>
        </w:rPr>
        <w:t>select</w:t>
      </w:r>
      <w:r w:rsidRPr="007F529E">
        <w:rPr>
          <w:rFonts w:ascii="Arial" w:hAnsi="Arial" w:cs="Arial"/>
          <w:spacing w:val="-6"/>
          <w:sz w:val="24"/>
          <w:szCs w:val="24"/>
          <w:lang w:val="en-US"/>
        </w:rPr>
        <w:t xml:space="preserve"> </w:t>
      </w:r>
      <w:r w:rsidR="00FB43C3">
        <w:rPr>
          <w:rFonts w:ascii="Arial" w:hAnsi="Arial" w:cs="Arial"/>
          <w:sz w:val="24"/>
          <w:szCs w:val="24"/>
          <w:lang w:val="en-US"/>
        </w:rPr>
        <w:t>t</w:t>
      </w:r>
      <w:r w:rsidR="00B84134">
        <w:rPr>
          <w:rFonts w:ascii="Arial" w:hAnsi="Arial" w:cs="Arial"/>
          <w:sz w:val="24"/>
          <w:szCs w:val="24"/>
          <w:lang w:val="en-US"/>
        </w:rPr>
        <w:t>he three</w:t>
      </w:r>
      <w:r w:rsidRPr="007F529E">
        <w:rPr>
          <w:rFonts w:ascii="Arial" w:hAnsi="Arial" w:cs="Arial"/>
          <w:spacing w:val="-5"/>
          <w:sz w:val="24"/>
          <w:szCs w:val="24"/>
          <w:lang w:val="en-US"/>
        </w:rPr>
        <w:t xml:space="preserve"> </w:t>
      </w:r>
      <w:r w:rsidRPr="007F529E">
        <w:rPr>
          <w:rFonts w:ascii="Arial" w:hAnsi="Arial" w:cs="Arial"/>
          <w:sz w:val="24"/>
          <w:szCs w:val="24"/>
          <w:lang w:val="en-US"/>
        </w:rPr>
        <w:t>evaluators</w:t>
      </w:r>
      <w:r w:rsidRPr="007F529E">
        <w:rPr>
          <w:rFonts w:ascii="Arial" w:hAnsi="Arial" w:cs="Arial"/>
          <w:spacing w:val="-7"/>
          <w:sz w:val="24"/>
          <w:szCs w:val="24"/>
          <w:lang w:val="en-US"/>
        </w:rPr>
        <w:t xml:space="preserve"> </w:t>
      </w:r>
      <w:r w:rsidRPr="007F529E">
        <w:rPr>
          <w:rFonts w:ascii="Arial" w:hAnsi="Arial" w:cs="Arial"/>
          <w:sz w:val="24"/>
          <w:szCs w:val="24"/>
          <w:lang w:val="en-US"/>
        </w:rPr>
        <w:t xml:space="preserve">from the </w:t>
      </w:r>
      <w:r w:rsidR="00FB43C3">
        <w:rPr>
          <w:rFonts w:ascii="Arial" w:hAnsi="Arial" w:cs="Arial"/>
          <w:sz w:val="24"/>
          <w:szCs w:val="24"/>
          <w:lang w:val="en-US"/>
        </w:rPr>
        <w:t>proposed ones</w:t>
      </w:r>
      <w:r w:rsidRPr="007F529E">
        <w:rPr>
          <w:rFonts w:ascii="Arial" w:hAnsi="Arial" w:cs="Arial"/>
          <w:sz w:val="24"/>
          <w:szCs w:val="24"/>
          <w:lang w:val="en-US"/>
        </w:rPr>
        <w:t>:</w:t>
      </w:r>
    </w:p>
    <w:p w14:paraId="26DDA736" w14:textId="77777777" w:rsidR="00FB43C3" w:rsidRPr="00FB43C3" w:rsidRDefault="00FB43C3" w:rsidP="00A81EB7">
      <w:pPr>
        <w:pStyle w:val="BodyText"/>
        <w:spacing w:before="101" w:line="360" w:lineRule="auto"/>
        <w:ind w:right="260"/>
        <w:jc w:val="both"/>
        <w:rPr>
          <w:rFonts w:ascii="Arial" w:hAnsi="Arial" w:cs="Arial"/>
          <w:sz w:val="24"/>
          <w:szCs w:val="24"/>
          <w:lang w:val="en-US"/>
        </w:rPr>
      </w:pPr>
    </w:p>
    <w:p w14:paraId="08BE0FC7" w14:textId="59BC7D90" w:rsidR="00665D5D" w:rsidRPr="00FB43C3" w:rsidRDefault="00665D5D" w:rsidP="00A81EB7">
      <w:pPr>
        <w:pStyle w:val="BodyText"/>
        <w:numPr>
          <w:ilvl w:val="0"/>
          <w:numId w:val="14"/>
        </w:numPr>
        <w:spacing w:before="101" w:line="360" w:lineRule="auto"/>
        <w:ind w:right="260"/>
        <w:jc w:val="both"/>
        <w:rPr>
          <w:rFonts w:ascii="Arial" w:hAnsi="Arial" w:cs="Arial"/>
          <w:sz w:val="24"/>
          <w:szCs w:val="24"/>
          <w:lang w:val="en-GB"/>
        </w:rPr>
      </w:pPr>
      <w:r w:rsidRPr="00FB43C3">
        <w:rPr>
          <w:rFonts w:ascii="Arial" w:hAnsi="Arial" w:cs="Arial"/>
          <w:sz w:val="24"/>
          <w:szCs w:val="24"/>
          <w:lang w:val="en-GB"/>
        </w:rPr>
        <w:t xml:space="preserve">will have to know the field of </w:t>
      </w:r>
      <w:r w:rsidRPr="00FB43C3">
        <w:rPr>
          <w:rFonts w:ascii="Arial" w:hAnsi="Arial" w:cs="Arial"/>
          <w:sz w:val="24"/>
          <w:szCs w:val="24"/>
          <w:u w:val="single"/>
          <w:lang w:val="en-GB"/>
        </w:rPr>
        <w:t xml:space="preserve">Simulation </w:t>
      </w:r>
    </w:p>
    <w:p w14:paraId="20649531" w14:textId="74930449" w:rsidR="00FB43C3" w:rsidRPr="00A81EB7" w:rsidRDefault="00F47D20" w:rsidP="00A81EB7">
      <w:pPr>
        <w:pStyle w:val="BodyText"/>
        <w:numPr>
          <w:ilvl w:val="0"/>
          <w:numId w:val="14"/>
        </w:numPr>
        <w:spacing w:before="101" w:line="360" w:lineRule="auto"/>
        <w:ind w:right="260"/>
        <w:jc w:val="both"/>
        <w:rPr>
          <w:rFonts w:ascii="Arial" w:hAnsi="Arial" w:cs="Arial"/>
          <w:sz w:val="24"/>
          <w:szCs w:val="24"/>
          <w:lang w:val="en-GB"/>
        </w:rPr>
      </w:pPr>
      <w:r>
        <w:rPr>
          <w:rFonts w:ascii="Arial" w:hAnsi="Arial" w:cs="Arial"/>
          <w:sz w:val="24"/>
          <w:szCs w:val="24"/>
          <w:lang w:val="en-GB"/>
        </w:rPr>
        <w:t xml:space="preserve">has to be proposed by one of the partners, but should not be involved in the project. </w:t>
      </w:r>
    </w:p>
    <w:p w14:paraId="49C716A7" w14:textId="77777777" w:rsidR="00457355" w:rsidRPr="00A81EB7" w:rsidRDefault="00457355" w:rsidP="00A81EB7">
      <w:pPr>
        <w:pStyle w:val="BodyText"/>
        <w:spacing w:line="360" w:lineRule="auto"/>
        <w:rPr>
          <w:rFonts w:ascii="Arial" w:hAnsi="Arial" w:cs="Arial"/>
          <w:sz w:val="24"/>
          <w:szCs w:val="24"/>
          <w:lang w:val="en-US"/>
        </w:rPr>
      </w:pPr>
    </w:p>
    <w:p w14:paraId="5498125E" w14:textId="1CE14825" w:rsidR="00457355" w:rsidRDefault="00665D5D" w:rsidP="00116972">
      <w:pPr>
        <w:spacing w:line="360" w:lineRule="auto"/>
        <w:rPr>
          <w:rFonts w:ascii="Arial" w:hAnsi="Arial" w:cs="Arial"/>
          <w:b/>
          <w:color w:val="000000"/>
          <w:sz w:val="40"/>
          <w:szCs w:val="40"/>
        </w:rPr>
      </w:pPr>
      <w:r w:rsidRPr="00665D5D">
        <w:rPr>
          <w:rFonts w:ascii="Arial" w:hAnsi="Arial" w:cs="Arial"/>
          <w:b/>
          <w:color w:val="000000"/>
          <w:sz w:val="40"/>
          <w:szCs w:val="40"/>
        </w:rPr>
        <w:t>Selecte</w:t>
      </w:r>
      <w:r w:rsidR="00F47D20">
        <w:rPr>
          <w:rFonts w:ascii="Arial" w:hAnsi="Arial" w:cs="Arial"/>
          <w:b/>
          <w:color w:val="000000"/>
          <w:sz w:val="40"/>
          <w:szCs w:val="40"/>
        </w:rPr>
        <w:t>d companies:</w:t>
      </w:r>
      <w:r w:rsidRPr="00665D5D">
        <w:rPr>
          <w:rFonts w:ascii="Arial" w:hAnsi="Arial" w:cs="Arial"/>
          <w:b/>
          <w:color w:val="000000"/>
          <w:sz w:val="40"/>
          <w:szCs w:val="40"/>
        </w:rPr>
        <w:t xml:space="preserve"> </w:t>
      </w:r>
    </w:p>
    <w:p w14:paraId="558968F8" w14:textId="26B4D3A2" w:rsidR="00B95AD1" w:rsidRDefault="00665D5D" w:rsidP="00533425">
      <w:pPr>
        <w:shd w:val="clear" w:color="auto" w:fill="FFFFFF"/>
        <w:spacing w:line="360" w:lineRule="auto"/>
        <w:rPr>
          <w:rFonts w:ascii="Arial" w:hAnsi="Arial" w:cs="Arial"/>
          <w:color w:val="000000"/>
        </w:rPr>
      </w:pPr>
      <w:r w:rsidRPr="00533425">
        <w:rPr>
          <w:rFonts w:ascii="Arial" w:hAnsi="Arial" w:cs="Arial"/>
          <w:color w:val="000000"/>
        </w:rPr>
        <w:t xml:space="preserve">The selected </w:t>
      </w:r>
      <w:r w:rsidR="00F47D20">
        <w:rPr>
          <w:rFonts w:ascii="Arial" w:hAnsi="Arial" w:cs="Arial"/>
          <w:color w:val="000000"/>
        </w:rPr>
        <w:t>companies</w:t>
      </w:r>
      <w:r w:rsidRPr="00533425">
        <w:rPr>
          <w:rFonts w:ascii="Arial" w:hAnsi="Arial" w:cs="Arial"/>
          <w:color w:val="000000"/>
        </w:rPr>
        <w:t xml:space="preserve"> were</w:t>
      </w:r>
      <w:r w:rsidR="00B95AD1">
        <w:rPr>
          <w:rFonts w:ascii="Arial" w:hAnsi="Arial" w:cs="Arial"/>
          <w:color w:val="000000"/>
        </w:rPr>
        <w:t>:</w:t>
      </w:r>
    </w:p>
    <w:p w14:paraId="57F5BDB9" w14:textId="4AD0E7BF" w:rsidR="00533425" w:rsidRDefault="00B95AD1" w:rsidP="00533425">
      <w:pPr>
        <w:shd w:val="clear" w:color="auto" w:fill="FFFFFF"/>
        <w:spacing w:line="360" w:lineRule="auto"/>
        <w:rPr>
          <w:rFonts w:ascii="Arial" w:hAnsi="Arial" w:cs="Arial"/>
          <w:color w:val="202124"/>
          <w:spacing w:val="3"/>
          <w:shd w:val="clear" w:color="auto" w:fill="F8F9FA"/>
        </w:rPr>
      </w:pPr>
      <w:r>
        <w:rPr>
          <w:rFonts w:ascii="Arial" w:hAnsi="Arial" w:cs="Arial"/>
          <w:color w:val="000000"/>
        </w:rPr>
        <w:t>1.</w:t>
      </w:r>
      <w:r w:rsidR="00533425" w:rsidRPr="00533425">
        <w:rPr>
          <w:rFonts w:ascii="Arial" w:hAnsi="Arial" w:cs="Arial"/>
          <w:color w:val="202124"/>
          <w:spacing w:val="3"/>
          <w:shd w:val="clear" w:color="auto" w:fill="F8F9FA"/>
        </w:rPr>
        <w:t xml:space="preserve"> </w:t>
      </w:r>
      <w:r w:rsidR="00F47D20">
        <w:rPr>
          <w:rFonts w:ascii="Arial" w:hAnsi="Arial" w:cs="Arial"/>
          <w:color w:val="202124"/>
          <w:spacing w:val="3"/>
          <w:shd w:val="clear" w:color="auto" w:fill="F8F9FA"/>
        </w:rPr>
        <w:t>Nume plus SRL</w:t>
      </w:r>
      <w:r w:rsidR="00475004">
        <w:rPr>
          <w:rFonts w:ascii="Arial" w:hAnsi="Arial" w:cs="Arial"/>
          <w:color w:val="202124"/>
          <w:spacing w:val="3"/>
          <w:shd w:val="clear" w:color="auto" w:fill="F8F9FA"/>
        </w:rPr>
        <w:t xml:space="preserve">, Florence, Italy. </w:t>
      </w:r>
    </w:p>
    <w:p w14:paraId="187C55BE" w14:textId="0E01848B" w:rsidR="00EC18EA" w:rsidRDefault="00B95AD1" w:rsidP="00533425">
      <w:pPr>
        <w:shd w:val="clear" w:color="auto" w:fill="FFFFFF"/>
        <w:spacing w:line="360" w:lineRule="auto"/>
        <w:rPr>
          <w:rFonts w:ascii="Arial" w:hAnsi="Arial" w:cs="Arial"/>
          <w:color w:val="1D2228"/>
          <w:shd w:val="clear" w:color="auto" w:fill="FFFFFF"/>
        </w:rPr>
      </w:pPr>
      <w:r>
        <w:rPr>
          <w:rFonts w:ascii="Arial" w:hAnsi="Arial" w:cs="Arial"/>
          <w:color w:val="1D2228"/>
          <w:shd w:val="clear" w:color="auto" w:fill="FFFFFF"/>
        </w:rPr>
        <w:t xml:space="preserve">2. </w:t>
      </w:r>
      <w:bookmarkStart w:id="0" w:name="_Hlk156817157"/>
      <w:bookmarkStart w:id="1" w:name="_Hlk157333155"/>
      <w:r w:rsidR="00F47D20" w:rsidRPr="00F47D20">
        <w:rPr>
          <w:rFonts w:ascii="Arial" w:hAnsi="Arial" w:cs="Arial"/>
          <w:color w:val="1D2228"/>
          <w:shd w:val="clear" w:color="auto" w:fill="FFFFFF"/>
        </w:rPr>
        <w:t>Safety Factors Finland</w:t>
      </w:r>
      <w:bookmarkEnd w:id="1"/>
      <w:r w:rsidR="00806036">
        <w:rPr>
          <w:rFonts w:ascii="Arial" w:hAnsi="Arial" w:cs="Arial"/>
          <w:color w:val="1D2228"/>
          <w:shd w:val="clear" w:color="auto" w:fill="FFFFFF"/>
        </w:rPr>
        <w:t xml:space="preserve">, Finland. </w:t>
      </w:r>
    </w:p>
    <w:p w14:paraId="77E38569" w14:textId="77777777" w:rsidR="00F47D20" w:rsidRDefault="00F47D20" w:rsidP="00533425">
      <w:pPr>
        <w:shd w:val="clear" w:color="auto" w:fill="FFFFFF"/>
        <w:spacing w:line="360" w:lineRule="auto"/>
        <w:rPr>
          <w:rFonts w:ascii="Arial" w:hAnsi="Arial" w:cs="Arial"/>
          <w:color w:val="1D2228"/>
          <w:shd w:val="clear" w:color="auto" w:fill="FFFFFF"/>
        </w:rPr>
      </w:pPr>
    </w:p>
    <w:p w14:paraId="301C6F9D" w14:textId="45C8B45C" w:rsidR="00F47D20" w:rsidRPr="00533425" w:rsidRDefault="00F47D20" w:rsidP="00533425">
      <w:pPr>
        <w:shd w:val="clear" w:color="auto" w:fill="FFFFFF"/>
        <w:spacing w:line="360" w:lineRule="auto"/>
        <w:rPr>
          <w:rFonts w:ascii="Arial" w:hAnsi="Arial" w:cs="Arial"/>
          <w:color w:val="1D2228"/>
          <w:shd w:val="clear" w:color="auto" w:fill="FFFFFF"/>
        </w:rPr>
      </w:pPr>
      <w:r w:rsidRPr="00F47D20">
        <w:rPr>
          <w:rFonts w:ascii="Arial" w:hAnsi="Arial" w:cs="Arial"/>
          <w:b/>
          <w:bCs/>
          <w:color w:val="1D2228"/>
          <w:shd w:val="clear" w:color="auto" w:fill="FFFFFF"/>
        </w:rPr>
        <w:t>NUME PLUS</w:t>
      </w:r>
      <w:r w:rsidRPr="00F47D20">
        <w:rPr>
          <w:rFonts w:ascii="Arial" w:hAnsi="Arial" w:cs="Arial"/>
          <w:color w:val="1D2228"/>
          <w:shd w:val="clear" w:color="auto" w:fill="FFFFFF"/>
        </w:rPr>
        <w:t xml:space="preserve"> has specific expertise in the development of software simulations in the medical diagnostic sector included medical training , has developed and produces a medical diagnostic simulation software and carries out continuous research and development in order to commercialize products and solutions in its area of business. NUME PLUS has a network of links with Italian and foreign scientific medical societies and pharmaceutical companies in the territory.</w:t>
      </w:r>
      <w:r w:rsidR="00A27F00">
        <w:rPr>
          <w:rFonts w:ascii="Arial" w:hAnsi="Arial" w:cs="Arial"/>
          <w:color w:val="1D2228"/>
          <w:shd w:val="clear" w:color="auto" w:fill="FFFFFF"/>
        </w:rPr>
        <w:t xml:space="preserve"> This company has an experience in medical simulation between 1 to 5 years. </w:t>
      </w:r>
    </w:p>
    <w:bookmarkEnd w:id="0"/>
    <w:p w14:paraId="5A5D12CA" w14:textId="77777777" w:rsidR="00EC18EA" w:rsidRDefault="00EC18EA" w:rsidP="00D727B4">
      <w:pPr>
        <w:spacing w:line="360" w:lineRule="auto"/>
        <w:rPr>
          <w:rFonts w:ascii="Arial" w:hAnsi="Arial" w:cs="Arial"/>
          <w:color w:val="000000"/>
        </w:rPr>
      </w:pPr>
    </w:p>
    <w:p w14:paraId="10A2595C" w14:textId="1844BBDF" w:rsidR="00475004" w:rsidRPr="00475004" w:rsidRDefault="00475004" w:rsidP="00475004">
      <w:pPr>
        <w:spacing w:line="360" w:lineRule="auto"/>
        <w:rPr>
          <w:rFonts w:ascii="Arial" w:hAnsi="Arial" w:cs="Arial"/>
          <w:color w:val="000000"/>
          <w:lang w:val="en"/>
        </w:rPr>
      </w:pPr>
      <w:r w:rsidRPr="00475004">
        <w:rPr>
          <w:rFonts w:ascii="Arial" w:hAnsi="Arial" w:cs="Arial"/>
          <w:color w:val="000000"/>
          <w:lang w:val="en"/>
        </w:rPr>
        <w:t>The background</w:t>
      </w:r>
      <w:r>
        <w:rPr>
          <w:rFonts w:ascii="Arial" w:hAnsi="Arial" w:cs="Arial"/>
          <w:color w:val="000000"/>
          <w:lang w:val="en"/>
        </w:rPr>
        <w:t xml:space="preserve"> of </w:t>
      </w:r>
      <w:r w:rsidRPr="00475004">
        <w:rPr>
          <w:rFonts w:ascii="Arial" w:hAnsi="Arial" w:cs="Arial"/>
          <w:b/>
          <w:bCs/>
          <w:color w:val="000000"/>
        </w:rPr>
        <w:t>Safety Factors Finland</w:t>
      </w:r>
      <w:r w:rsidRPr="00475004">
        <w:rPr>
          <w:rFonts w:ascii="Arial" w:hAnsi="Arial" w:cs="Arial"/>
          <w:color w:val="000000"/>
          <w:lang w:val="en"/>
        </w:rPr>
        <w:t xml:space="preserve"> is extensive expertise in the use of simulation both in the promotion of learning and in the implementation of safe practices. Everyday topics for </w:t>
      </w:r>
      <w:r w:rsidR="00EC2E01">
        <w:rPr>
          <w:rFonts w:ascii="Arial" w:hAnsi="Arial" w:cs="Arial"/>
          <w:color w:val="000000"/>
          <w:lang w:val="en"/>
        </w:rPr>
        <w:t>them</w:t>
      </w:r>
      <w:r w:rsidRPr="00475004">
        <w:rPr>
          <w:rFonts w:ascii="Arial" w:hAnsi="Arial" w:cs="Arial"/>
          <w:color w:val="000000"/>
          <w:lang w:val="en"/>
        </w:rPr>
        <w:t xml:space="preserve"> are: human factors, Behind Human Error, Safety 1&amp;2, FRAM, P2P and system security.</w:t>
      </w:r>
    </w:p>
    <w:p w14:paraId="3F4AC5AF" w14:textId="3AD05432" w:rsidR="00475004" w:rsidRPr="00475004" w:rsidRDefault="00EC2E01" w:rsidP="00475004">
      <w:pPr>
        <w:spacing w:line="360" w:lineRule="auto"/>
        <w:rPr>
          <w:rFonts w:ascii="Arial" w:hAnsi="Arial" w:cs="Arial"/>
          <w:color w:val="000000"/>
          <w:lang w:val="en"/>
        </w:rPr>
      </w:pPr>
      <w:r>
        <w:rPr>
          <w:rFonts w:ascii="Arial" w:hAnsi="Arial" w:cs="Arial"/>
          <w:color w:val="000000"/>
          <w:lang w:val="en"/>
        </w:rPr>
        <w:t>They</w:t>
      </w:r>
      <w:r w:rsidR="00475004" w:rsidRPr="00475004">
        <w:rPr>
          <w:rFonts w:ascii="Arial" w:hAnsi="Arial" w:cs="Arial"/>
          <w:color w:val="000000"/>
          <w:lang w:val="en"/>
        </w:rPr>
        <w:t xml:space="preserve"> offer lectures and workshops from safety theories to practice on topics such as: Non-technical skills (NTS), CRM, secure communication, checklists, from safety theories to practice.</w:t>
      </w:r>
    </w:p>
    <w:p w14:paraId="328EAB4F" w14:textId="77777777" w:rsidR="00475004" w:rsidRPr="00475004" w:rsidRDefault="00475004" w:rsidP="00475004">
      <w:pPr>
        <w:spacing w:line="360" w:lineRule="auto"/>
        <w:rPr>
          <w:rFonts w:ascii="Arial" w:hAnsi="Arial" w:cs="Arial"/>
          <w:color w:val="000000"/>
          <w:lang w:val="en"/>
        </w:rPr>
      </w:pPr>
    </w:p>
    <w:p w14:paraId="43BE22D2" w14:textId="1C1987DA" w:rsidR="00A27F00" w:rsidRPr="00533425" w:rsidRDefault="00EC2E01" w:rsidP="00A27F00">
      <w:pPr>
        <w:shd w:val="clear" w:color="auto" w:fill="FFFFFF"/>
        <w:spacing w:line="360" w:lineRule="auto"/>
        <w:rPr>
          <w:rFonts w:ascii="Arial" w:hAnsi="Arial" w:cs="Arial"/>
          <w:color w:val="1D2228"/>
          <w:shd w:val="clear" w:color="auto" w:fill="FFFFFF"/>
        </w:rPr>
      </w:pPr>
      <w:r>
        <w:rPr>
          <w:rFonts w:ascii="Arial" w:hAnsi="Arial" w:cs="Arial"/>
          <w:color w:val="000000"/>
          <w:lang w:val="en"/>
        </w:rPr>
        <w:lastRenderedPageBreak/>
        <w:t>They</w:t>
      </w:r>
      <w:r w:rsidR="00475004" w:rsidRPr="00475004">
        <w:rPr>
          <w:rFonts w:ascii="Arial" w:hAnsi="Arial" w:cs="Arial"/>
          <w:color w:val="000000"/>
          <w:lang w:val="en"/>
        </w:rPr>
        <w:t xml:space="preserve"> also offer our expertise in the implementation of safety sciences, development of safety culture, development of simulation learning, planning and implementation of study programs, peer to peer development (P2P) and competence development.</w:t>
      </w:r>
      <w:r w:rsidR="00A27F00">
        <w:rPr>
          <w:rFonts w:ascii="Arial" w:hAnsi="Arial" w:cs="Arial"/>
          <w:color w:val="000000"/>
          <w:lang w:val="en"/>
        </w:rPr>
        <w:t xml:space="preserve"> </w:t>
      </w:r>
      <w:r w:rsidR="00A27F00">
        <w:rPr>
          <w:rFonts w:ascii="Arial" w:hAnsi="Arial" w:cs="Arial"/>
          <w:color w:val="1D2228"/>
          <w:shd w:val="clear" w:color="auto" w:fill="FFFFFF"/>
        </w:rPr>
        <w:t xml:space="preserve">This company has an experience in medical simulation </w:t>
      </w:r>
      <w:r w:rsidR="00A27F00">
        <w:rPr>
          <w:rFonts w:ascii="Arial" w:hAnsi="Arial" w:cs="Arial"/>
          <w:color w:val="1D2228"/>
          <w:shd w:val="clear" w:color="auto" w:fill="FFFFFF"/>
        </w:rPr>
        <w:t xml:space="preserve">more than 10 years. </w:t>
      </w:r>
    </w:p>
    <w:p w14:paraId="264EBC49" w14:textId="704AB305" w:rsidR="00475004" w:rsidRPr="00475004" w:rsidRDefault="00475004" w:rsidP="00475004">
      <w:pPr>
        <w:spacing w:line="360" w:lineRule="auto"/>
        <w:rPr>
          <w:rFonts w:ascii="Arial" w:hAnsi="Arial" w:cs="Arial"/>
          <w:color w:val="000000"/>
          <w:lang w:val="en-GB"/>
        </w:rPr>
      </w:pPr>
    </w:p>
    <w:p w14:paraId="51E74F76" w14:textId="77777777" w:rsidR="00475004" w:rsidRDefault="00475004" w:rsidP="00D727B4">
      <w:pPr>
        <w:spacing w:line="360" w:lineRule="auto"/>
        <w:rPr>
          <w:rFonts w:ascii="Arial" w:hAnsi="Arial" w:cs="Arial"/>
          <w:color w:val="000000"/>
        </w:rPr>
      </w:pPr>
    </w:p>
    <w:p w14:paraId="6BB089A7" w14:textId="77777777" w:rsidR="0078350D" w:rsidRDefault="0078350D" w:rsidP="002010C1">
      <w:pPr>
        <w:spacing w:line="360" w:lineRule="auto"/>
        <w:rPr>
          <w:rFonts w:ascii="Arial" w:hAnsi="Arial" w:cs="Arial"/>
          <w:lang w:val="en-GB"/>
        </w:rPr>
      </w:pPr>
    </w:p>
    <w:p w14:paraId="3AE7DC23" w14:textId="6BF50D65" w:rsidR="0078350D" w:rsidRPr="0078350D" w:rsidRDefault="0078350D" w:rsidP="0053121B">
      <w:pPr>
        <w:spacing w:line="360" w:lineRule="auto"/>
        <w:rPr>
          <w:rFonts w:ascii="Arial" w:hAnsi="Arial" w:cs="Arial"/>
          <w:b/>
          <w:sz w:val="40"/>
          <w:szCs w:val="40"/>
          <w:lang w:val="en-GB"/>
        </w:rPr>
      </w:pPr>
      <w:r w:rsidRPr="0078350D">
        <w:rPr>
          <w:rFonts w:ascii="Arial" w:hAnsi="Arial" w:cs="Arial"/>
          <w:b/>
          <w:sz w:val="40"/>
          <w:szCs w:val="40"/>
          <w:lang w:val="en-GB"/>
        </w:rPr>
        <w:t>External evaluation results</w:t>
      </w:r>
    </w:p>
    <w:p w14:paraId="649172A4" w14:textId="3316EE49" w:rsidR="0078350D" w:rsidRDefault="0078350D" w:rsidP="0053121B">
      <w:pPr>
        <w:pStyle w:val="BodyText"/>
        <w:spacing w:before="101" w:line="360" w:lineRule="auto"/>
        <w:rPr>
          <w:rFonts w:ascii="Arial" w:hAnsi="Arial" w:cs="Arial"/>
          <w:spacing w:val="-2"/>
          <w:sz w:val="24"/>
          <w:szCs w:val="24"/>
          <w:lang w:val="en-US"/>
        </w:rPr>
      </w:pPr>
      <w:r w:rsidRPr="0078350D">
        <w:rPr>
          <w:rFonts w:ascii="Arial" w:hAnsi="Arial" w:cs="Arial"/>
          <w:sz w:val="24"/>
          <w:szCs w:val="24"/>
          <w:lang w:val="en-US"/>
        </w:rPr>
        <w:t>In</w:t>
      </w:r>
      <w:r w:rsidRPr="0078350D">
        <w:rPr>
          <w:rFonts w:ascii="Arial" w:hAnsi="Arial" w:cs="Arial"/>
          <w:spacing w:val="27"/>
          <w:sz w:val="24"/>
          <w:szCs w:val="24"/>
          <w:lang w:val="en-US"/>
        </w:rPr>
        <w:t xml:space="preserve"> </w:t>
      </w:r>
      <w:r w:rsidRPr="0078350D">
        <w:rPr>
          <w:rFonts w:ascii="Arial" w:hAnsi="Arial" w:cs="Arial"/>
          <w:sz w:val="24"/>
          <w:szCs w:val="24"/>
          <w:lang w:val="en-US"/>
        </w:rPr>
        <w:t>this</w:t>
      </w:r>
      <w:r w:rsidRPr="0078350D">
        <w:rPr>
          <w:rFonts w:ascii="Arial" w:hAnsi="Arial" w:cs="Arial"/>
          <w:spacing w:val="26"/>
          <w:sz w:val="24"/>
          <w:szCs w:val="24"/>
          <w:lang w:val="en-US"/>
        </w:rPr>
        <w:t xml:space="preserve"> </w:t>
      </w:r>
      <w:r w:rsidRPr="0078350D">
        <w:rPr>
          <w:rFonts w:ascii="Arial" w:hAnsi="Arial" w:cs="Arial"/>
          <w:sz w:val="24"/>
          <w:szCs w:val="24"/>
          <w:lang w:val="en-US"/>
        </w:rPr>
        <w:t>section</w:t>
      </w:r>
      <w:r w:rsidRPr="0078350D">
        <w:rPr>
          <w:rFonts w:ascii="Arial" w:hAnsi="Arial" w:cs="Arial"/>
          <w:spacing w:val="27"/>
          <w:sz w:val="24"/>
          <w:szCs w:val="24"/>
          <w:lang w:val="en-US"/>
        </w:rPr>
        <w:t xml:space="preserve"> </w:t>
      </w:r>
      <w:r w:rsidRPr="0078350D">
        <w:rPr>
          <w:rFonts w:ascii="Arial" w:hAnsi="Arial" w:cs="Arial"/>
          <w:sz w:val="24"/>
          <w:szCs w:val="24"/>
          <w:lang w:val="en-US"/>
        </w:rPr>
        <w:t>a</w:t>
      </w:r>
      <w:r w:rsidRPr="0078350D">
        <w:rPr>
          <w:rFonts w:ascii="Arial" w:hAnsi="Arial" w:cs="Arial"/>
          <w:spacing w:val="27"/>
          <w:sz w:val="24"/>
          <w:szCs w:val="24"/>
          <w:lang w:val="en-US"/>
        </w:rPr>
        <w:t xml:space="preserve"> </w:t>
      </w:r>
      <w:r w:rsidRPr="0078350D">
        <w:rPr>
          <w:rFonts w:ascii="Arial" w:hAnsi="Arial" w:cs="Arial"/>
          <w:sz w:val="24"/>
          <w:szCs w:val="24"/>
          <w:lang w:val="en-US"/>
        </w:rPr>
        <w:t>summary</w:t>
      </w:r>
      <w:r w:rsidRPr="0078350D">
        <w:rPr>
          <w:rFonts w:ascii="Arial" w:hAnsi="Arial" w:cs="Arial"/>
          <w:spacing w:val="27"/>
          <w:sz w:val="24"/>
          <w:szCs w:val="24"/>
          <w:lang w:val="en-US"/>
        </w:rPr>
        <w:t xml:space="preserve"> </w:t>
      </w:r>
      <w:r w:rsidRPr="0078350D">
        <w:rPr>
          <w:rFonts w:ascii="Arial" w:hAnsi="Arial" w:cs="Arial"/>
          <w:sz w:val="24"/>
          <w:szCs w:val="24"/>
          <w:lang w:val="en-US"/>
        </w:rPr>
        <w:t>of</w:t>
      </w:r>
      <w:r w:rsidRPr="0078350D">
        <w:rPr>
          <w:rFonts w:ascii="Arial" w:hAnsi="Arial" w:cs="Arial"/>
          <w:spacing w:val="26"/>
          <w:sz w:val="24"/>
          <w:szCs w:val="24"/>
          <w:lang w:val="en-US"/>
        </w:rPr>
        <w:t xml:space="preserve"> </w:t>
      </w:r>
      <w:r w:rsidRPr="0078350D">
        <w:rPr>
          <w:rFonts w:ascii="Arial" w:hAnsi="Arial" w:cs="Arial"/>
          <w:sz w:val="24"/>
          <w:szCs w:val="24"/>
          <w:lang w:val="en-US"/>
        </w:rPr>
        <w:t>the</w:t>
      </w:r>
      <w:r w:rsidRPr="0078350D">
        <w:rPr>
          <w:rFonts w:ascii="Arial" w:hAnsi="Arial" w:cs="Arial"/>
          <w:spacing w:val="25"/>
          <w:sz w:val="24"/>
          <w:szCs w:val="24"/>
          <w:lang w:val="en-US"/>
        </w:rPr>
        <w:t xml:space="preserve"> </w:t>
      </w:r>
      <w:r w:rsidR="00F47D20">
        <w:rPr>
          <w:rFonts w:ascii="Arial" w:hAnsi="Arial" w:cs="Arial"/>
          <w:sz w:val="24"/>
          <w:szCs w:val="24"/>
          <w:lang w:val="en-US"/>
        </w:rPr>
        <w:t>companie</w:t>
      </w:r>
      <w:r w:rsidRPr="0078350D">
        <w:rPr>
          <w:rFonts w:ascii="Arial" w:hAnsi="Arial" w:cs="Arial"/>
          <w:sz w:val="24"/>
          <w:szCs w:val="24"/>
          <w:lang w:val="en-US"/>
        </w:rPr>
        <w:t>s’</w:t>
      </w:r>
      <w:r w:rsidRPr="0078350D">
        <w:rPr>
          <w:rFonts w:ascii="Arial" w:hAnsi="Arial" w:cs="Arial"/>
          <w:spacing w:val="25"/>
          <w:sz w:val="24"/>
          <w:szCs w:val="24"/>
          <w:lang w:val="en-US"/>
        </w:rPr>
        <w:t xml:space="preserve"> </w:t>
      </w:r>
      <w:r w:rsidRPr="0078350D">
        <w:rPr>
          <w:rFonts w:ascii="Arial" w:hAnsi="Arial" w:cs="Arial"/>
          <w:sz w:val="24"/>
          <w:szCs w:val="24"/>
          <w:lang w:val="en-US"/>
        </w:rPr>
        <w:t>evaluation</w:t>
      </w:r>
      <w:r w:rsidRPr="0078350D">
        <w:rPr>
          <w:rFonts w:ascii="Arial" w:hAnsi="Arial" w:cs="Arial"/>
          <w:spacing w:val="28"/>
          <w:sz w:val="24"/>
          <w:szCs w:val="24"/>
          <w:lang w:val="en-US"/>
        </w:rPr>
        <w:t xml:space="preserve"> </w:t>
      </w:r>
      <w:r w:rsidRPr="0078350D">
        <w:rPr>
          <w:rFonts w:ascii="Arial" w:hAnsi="Arial" w:cs="Arial"/>
          <w:sz w:val="24"/>
          <w:szCs w:val="24"/>
          <w:lang w:val="en-US"/>
        </w:rPr>
        <w:t>questionnaire</w:t>
      </w:r>
      <w:r w:rsidRPr="0078350D">
        <w:rPr>
          <w:rFonts w:ascii="Arial" w:hAnsi="Arial" w:cs="Arial"/>
          <w:spacing w:val="25"/>
          <w:sz w:val="24"/>
          <w:szCs w:val="24"/>
          <w:lang w:val="en-US"/>
        </w:rPr>
        <w:t xml:space="preserve"> </w:t>
      </w:r>
      <w:r w:rsidRPr="0078350D">
        <w:rPr>
          <w:rFonts w:ascii="Arial" w:hAnsi="Arial" w:cs="Arial"/>
          <w:sz w:val="24"/>
          <w:szCs w:val="24"/>
          <w:lang w:val="en-US"/>
        </w:rPr>
        <w:t>results</w:t>
      </w:r>
      <w:r w:rsidRPr="0078350D">
        <w:rPr>
          <w:rFonts w:ascii="Arial" w:hAnsi="Arial" w:cs="Arial"/>
          <w:spacing w:val="23"/>
          <w:sz w:val="24"/>
          <w:szCs w:val="24"/>
          <w:lang w:val="en-US"/>
        </w:rPr>
        <w:t xml:space="preserve"> </w:t>
      </w:r>
      <w:r w:rsidRPr="0078350D">
        <w:rPr>
          <w:rFonts w:ascii="Arial" w:hAnsi="Arial" w:cs="Arial"/>
          <w:sz w:val="24"/>
          <w:szCs w:val="24"/>
          <w:lang w:val="en-US"/>
        </w:rPr>
        <w:t>is</w:t>
      </w:r>
      <w:r w:rsidRPr="0078350D">
        <w:rPr>
          <w:rFonts w:ascii="Arial" w:hAnsi="Arial" w:cs="Arial"/>
          <w:spacing w:val="26"/>
          <w:sz w:val="24"/>
          <w:szCs w:val="24"/>
          <w:lang w:val="en-US"/>
        </w:rPr>
        <w:t xml:space="preserve"> </w:t>
      </w:r>
      <w:r w:rsidRPr="0078350D">
        <w:rPr>
          <w:rFonts w:ascii="Arial" w:hAnsi="Arial" w:cs="Arial"/>
          <w:sz w:val="24"/>
          <w:szCs w:val="24"/>
          <w:lang w:val="en-US"/>
        </w:rPr>
        <w:t>presented.</w:t>
      </w:r>
      <w:r w:rsidRPr="0078350D">
        <w:rPr>
          <w:rFonts w:ascii="Arial" w:hAnsi="Arial" w:cs="Arial"/>
          <w:spacing w:val="27"/>
          <w:sz w:val="24"/>
          <w:szCs w:val="24"/>
          <w:lang w:val="en-US"/>
        </w:rPr>
        <w:t xml:space="preserve"> </w:t>
      </w:r>
      <w:r w:rsidRPr="0078350D">
        <w:rPr>
          <w:rFonts w:ascii="Arial" w:hAnsi="Arial" w:cs="Arial"/>
          <w:spacing w:val="-5"/>
          <w:sz w:val="24"/>
          <w:szCs w:val="24"/>
          <w:lang w:val="en-US"/>
        </w:rPr>
        <w:t>For</w:t>
      </w:r>
      <w:r>
        <w:rPr>
          <w:rFonts w:ascii="Arial" w:hAnsi="Arial" w:cs="Arial"/>
          <w:sz w:val="24"/>
          <w:szCs w:val="24"/>
          <w:lang w:val="en-US"/>
        </w:rPr>
        <w:t xml:space="preserve"> f</w:t>
      </w:r>
      <w:r w:rsidRPr="0078350D">
        <w:rPr>
          <w:rFonts w:ascii="Arial" w:hAnsi="Arial" w:cs="Arial"/>
          <w:sz w:val="24"/>
          <w:szCs w:val="24"/>
          <w:lang w:val="en-US"/>
        </w:rPr>
        <w:t>urther</w:t>
      </w:r>
      <w:r w:rsidRPr="0078350D">
        <w:rPr>
          <w:rFonts w:ascii="Arial" w:hAnsi="Arial" w:cs="Arial"/>
          <w:spacing w:val="-5"/>
          <w:sz w:val="24"/>
          <w:szCs w:val="24"/>
          <w:lang w:val="en-US"/>
        </w:rPr>
        <w:t xml:space="preserve"> </w:t>
      </w:r>
      <w:r w:rsidRPr="0078350D">
        <w:rPr>
          <w:rFonts w:ascii="Arial" w:hAnsi="Arial" w:cs="Arial"/>
          <w:sz w:val="24"/>
          <w:szCs w:val="24"/>
          <w:lang w:val="en-US"/>
        </w:rPr>
        <w:t>details,</w:t>
      </w:r>
      <w:r w:rsidRPr="0078350D">
        <w:rPr>
          <w:rFonts w:ascii="Arial" w:hAnsi="Arial" w:cs="Arial"/>
          <w:spacing w:val="-8"/>
          <w:sz w:val="24"/>
          <w:szCs w:val="24"/>
          <w:lang w:val="en-US"/>
        </w:rPr>
        <w:t xml:space="preserve"> </w:t>
      </w:r>
      <w:r w:rsidRPr="0078350D">
        <w:rPr>
          <w:rFonts w:ascii="Arial" w:hAnsi="Arial" w:cs="Arial"/>
          <w:sz w:val="24"/>
          <w:szCs w:val="24"/>
          <w:lang w:val="en-US"/>
        </w:rPr>
        <w:t>the</w:t>
      </w:r>
      <w:r w:rsidRPr="0078350D">
        <w:rPr>
          <w:rFonts w:ascii="Arial" w:hAnsi="Arial" w:cs="Arial"/>
          <w:spacing w:val="-7"/>
          <w:sz w:val="24"/>
          <w:szCs w:val="24"/>
          <w:lang w:val="en-US"/>
        </w:rPr>
        <w:t xml:space="preserve"> </w:t>
      </w:r>
      <w:r w:rsidRPr="0078350D">
        <w:rPr>
          <w:rFonts w:ascii="Arial" w:hAnsi="Arial" w:cs="Arial"/>
          <w:sz w:val="24"/>
          <w:szCs w:val="24"/>
          <w:lang w:val="en-US"/>
        </w:rPr>
        <w:t>completed</w:t>
      </w:r>
      <w:r w:rsidRPr="0078350D">
        <w:rPr>
          <w:rFonts w:ascii="Arial" w:hAnsi="Arial" w:cs="Arial"/>
          <w:spacing w:val="-5"/>
          <w:sz w:val="24"/>
          <w:szCs w:val="24"/>
          <w:lang w:val="en-US"/>
        </w:rPr>
        <w:t xml:space="preserve"> </w:t>
      </w:r>
      <w:r w:rsidRPr="0078350D">
        <w:rPr>
          <w:rFonts w:ascii="Arial" w:hAnsi="Arial" w:cs="Arial"/>
          <w:sz w:val="24"/>
          <w:szCs w:val="24"/>
          <w:lang w:val="en-US"/>
        </w:rPr>
        <w:t>questionnaires</w:t>
      </w:r>
      <w:r w:rsidRPr="0078350D">
        <w:rPr>
          <w:rFonts w:ascii="Arial" w:hAnsi="Arial" w:cs="Arial"/>
          <w:spacing w:val="-8"/>
          <w:sz w:val="24"/>
          <w:szCs w:val="24"/>
          <w:lang w:val="en-US"/>
        </w:rPr>
        <w:t xml:space="preserve"> </w:t>
      </w:r>
      <w:r w:rsidRPr="0078350D">
        <w:rPr>
          <w:rFonts w:ascii="Arial" w:hAnsi="Arial" w:cs="Arial"/>
          <w:sz w:val="24"/>
          <w:szCs w:val="24"/>
          <w:lang w:val="en-US"/>
        </w:rPr>
        <w:t>are</w:t>
      </w:r>
      <w:r w:rsidRPr="0078350D">
        <w:rPr>
          <w:rFonts w:ascii="Arial" w:hAnsi="Arial" w:cs="Arial"/>
          <w:spacing w:val="-7"/>
          <w:sz w:val="24"/>
          <w:szCs w:val="24"/>
          <w:lang w:val="en-US"/>
        </w:rPr>
        <w:t xml:space="preserve"> </w:t>
      </w:r>
      <w:r w:rsidRPr="0078350D">
        <w:rPr>
          <w:rFonts w:ascii="Arial" w:hAnsi="Arial" w:cs="Arial"/>
          <w:sz w:val="24"/>
          <w:szCs w:val="24"/>
          <w:lang w:val="en-US"/>
        </w:rPr>
        <w:t>attached</w:t>
      </w:r>
      <w:r w:rsidRPr="0078350D">
        <w:rPr>
          <w:rFonts w:ascii="Arial" w:hAnsi="Arial" w:cs="Arial"/>
          <w:spacing w:val="-6"/>
          <w:sz w:val="24"/>
          <w:szCs w:val="24"/>
          <w:lang w:val="en-US"/>
        </w:rPr>
        <w:t xml:space="preserve"> </w:t>
      </w:r>
      <w:r w:rsidRPr="0078350D">
        <w:rPr>
          <w:rFonts w:ascii="Arial" w:hAnsi="Arial" w:cs="Arial"/>
          <w:sz w:val="24"/>
          <w:szCs w:val="24"/>
          <w:lang w:val="en-US"/>
        </w:rPr>
        <w:t>to</w:t>
      </w:r>
      <w:r w:rsidRPr="0078350D">
        <w:rPr>
          <w:rFonts w:ascii="Arial" w:hAnsi="Arial" w:cs="Arial"/>
          <w:spacing w:val="-6"/>
          <w:sz w:val="24"/>
          <w:szCs w:val="24"/>
          <w:lang w:val="en-US"/>
        </w:rPr>
        <w:t xml:space="preserve"> </w:t>
      </w:r>
      <w:r w:rsidRPr="0078350D">
        <w:rPr>
          <w:rFonts w:ascii="Arial" w:hAnsi="Arial" w:cs="Arial"/>
          <w:sz w:val="24"/>
          <w:szCs w:val="24"/>
          <w:lang w:val="en-US"/>
        </w:rPr>
        <w:t>this</w:t>
      </w:r>
      <w:r w:rsidRPr="0078350D">
        <w:rPr>
          <w:rFonts w:ascii="Arial" w:hAnsi="Arial" w:cs="Arial"/>
          <w:spacing w:val="-8"/>
          <w:sz w:val="24"/>
          <w:szCs w:val="24"/>
          <w:lang w:val="en-US"/>
        </w:rPr>
        <w:t xml:space="preserve"> </w:t>
      </w:r>
      <w:r w:rsidRPr="0078350D">
        <w:rPr>
          <w:rFonts w:ascii="Arial" w:hAnsi="Arial" w:cs="Arial"/>
          <w:spacing w:val="-2"/>
          <w:sz w:val="24"/>
          <w:szCs w:val="24"/>
          <w:lang w:val="en-US"/>
        </w:rPr>
        <w:t>report.</w:t>
      </w:r>
    </w:p>
    <w:p w14:paraId="1E6C0C9D" w14:textId="6E6629B9" w:rsidR="00567642" w:rsidRDefault="00567642" w:rsidP="0053121B">
      <w:pPr>
        <w:pStyle w:val="BodyText"/>
        <w:spacing w:before="101" w:line="360" w:lineRule="auto"/>
        <w:rPr>
          <w:rFonts w:ascii="Arial" w:hAnsi="Arial" w:cs="Arial"/>
          <w:spacing w:val="-2"/>
          <w:sz w:val="24"/>
          <w:szCs w:val="24"/>
          <w:lang w:val="en-US"/>
        </w:rPr>
      </w:pPr>
      <w:r w:rsidRPr="00567642">
        <w:rPr>
          <w:rFonts w:ascii="Arial" w:hAnsi="Arial" w:cs="Arial"/>
          <w:b/>
          <w:spacing w:val="-2"/>
          <w:sz w:val="36"/>
          <w:szCs w:val="36"/>
          <w:lang w:val="en-US"/>
        </w:rPr>
        <w:t xml:space="preserve">External evaluation of ML </w:t>
      </w:r>
      <w:r w:rsidR="009C56B5">
        <w:rPr>
          <w:rFonts w:ascii="Arial" w:hAnsi="Arial" w:cs="Arial"/>
          <w:b/>
          <w:spacing w:val="-2"/>
          <w:sz w:val="36"/>
          <w:szCs w:val="36"/>
          <w:lang w:val="en-US"/>
        </w:rPr>
        <w:t>6</w:t>
      </w:r>
      <w:r>
        <w:rPr>
          <w:rFonts w:ascii="Arial" w:hAnsi="Arial" w:cs="Arial"/>
          <w:b/>
          <w:spacing w:val="-2"/>
          <w:sz w:val="36"/>
          <w:szCs w:val="36"/>
          <w:lang w:val="en-US"/>
        </w:rPr>
        <w:t xml:space="preserve"> </w:t>
      </w:r>
    </w:p>
    <w:p w14:paraId="2A43E8BC" w14:textId="0644AFA5" w:rsidR="00567642" w:rsidRDefault="005F3A6C" w:rsidP="0053121B">
      <w:pPr>
        <w:pStyle w:val="BodyText"/>
        <w:spacing w:before="101" w:line="360" w:lineRule="auto"/>
        <w:rPr>
          <w:rFonts w:ascii="Arial" w:hAnsi="Arial" w:cs="Arial"/>
          <w:b/>
          <w:spacing w:val="-2"/>
          <w:sz w:val="28"/>
          <w:szCs w:val="28"/>
          <w:lang w:val="en-US"/>
        </w:rPr>
      </w:pPr>
      <w:r>
        <w:rPr>
          <w:rFonts w:ascii="Arial" w:hAnsi="Arial" w:cs="Arial"/>
          <w:b/>
          <w:spacing w:val="-2"/>
          <w:sz w:val="28"/>
          <w:szCs w:val="28"/>
          <w:lang w:val="en-US"/>
        </w:rPr>
        <w:t>Modules watched on the platform</w:t>
      </w:r>
    </w:p>
    <w:p w14:paraId="262B84BE" w14:textId="794B13B6" w:rsidR="009169E0" w:rsidRPr="00854137" w:rsidRDefault="009169E0" w:rsidP="0053121B">
      <w:pPr>
        <w:pStyle w:val="BodyText"/>
        <w:spacing w:before="101" w:line="360" w:lineRule="auto"/>
        <w:rPr>
          <w:rFonts w:ascii="Arial" w:hAnsi="Arial" w:cs="Arial"/>
          <w:bCs/>
          <w:spacing w:val="-2"/>
          <w:sz w:val="24"/>
          <w:szCs w:val="24"/>
          <w:lang w:val="en-US"/>
        </w:rPr>
      </w:pPr>
      <w:r>
        <w:rPr>
          <w:rFonts w:ascii="Arial" w:hAnsi="Arial" w:cs="Arial"/>
          <w:bCs/>
          <w:spacing w:val="-2"/>
          <w:sz w:val="24"/>
          <w:szCs w:val="24"/>
          <w:lang w:val="en-US"/>
        </w:rPr>
        <w:t>Module 1 – An introduction to medical simulation was watched by</w:t>
      </w:r>
      <w:r>
        <w:rPr>
          <w:rFonts w:ascii="Arial" w:hAnsi="Arial" w:cs="Arial"/>
          <w:bCs/>
          <w:spacing w:val="-2"/>
          <w:sz w:val="24"/>
          <w:szCs w:val="24"/>
          <w:lang w:val="en-US"/>
        </w:rPr>
        <w:t xml:space="preserve"> 2 </w:t>
      </w:r>
      <w:r>
        <w:rPr>
          <w:rFonts w:ascii="Arial" w:hAnsi="Arial" w:cs="Arial"/>
          <w:bCs/>
          <w:spacing w:val="-2"/>
          <w:sz w:val="24"/>
          <w:szCs w:val="24"/>
          <w:lang w:val="en-US"/>
        </w:rPr>
        <w:t>companies, Module 2 – Cardiovascular Emergencies was watched by</w:t>
      </w:r>
      <w:r>
        <w:rPr>
          <w:rFonts w:ascii="Arial" w:hAnsi="Arial" w:cs="Arial"/>
          <w:bCs/>
          <w:spacing w:val="-2"/>
          <w:sz w:val="24"/>
          <w:szCs w:val="24"/>
          <w:lang w:val="en-US"/>
        </w:rPr>
        <w:t xml:space="preserve"> 2 </w:t>
      </w:r>
      <w:r>
        <w:rPr>
          <w:rFonts w:ascii="Arial" w:hAnsi="Arial" w:cs="Arial"/>
          <w:bCs/>
          <w:spacing w:val="-2"/>
          <w:sz w:val="24"/>
          <w:szCs w:val="24"/>
          <w:lang w:val="en-US"/>
        </w:rPr>
        <w:t>companies,</w:t>
      </w:r>
      <w:r>
        <w:rPr>
          <w:rFonts w:ascii="Arial" w:hAnsi="Arial" w:cs="Arial"/>
          <w:bCs/>
          <w:spacing w:val="-2"/>
          <w:sz w:val="24"/>
          <w:szCs w:val="24"/>
          <w:lang w:val="en-US"/>
        </w:rPr>
        <w:t xml:space="preserve"> </w:t>
      </w:r>
      <w:r>
        <w:rPr>
          <w:rFonts w:ascii="Arial" w:hAnsi="Arial" w:cs="Arial"/>
          <w:bCs/>
          <w:spacing w:val="-2"/>
          <w:sz w:val="24"/>
          <w:szCs w:val="24"/>
          <w:lang w:val="en-US"/>
        </w:rPr>
        <w:t xml:space="preserve"> Module 4 – Pulmonary Emergencies was watched by </w:t>
      </w:r>
      <w:r>
        <w:rPr>
          <w:rFonts w:ascii="Arial" w:hAnsi="Arial" w:cs="Arial"/>
          <w:bCs/>
          <w:spacing w:val="-2"/>
          <w:sz w:val="24"/>
          <w:szCs w:val="24"/>
          <w:lang w:val="en-US"/>
        </w:rPr>
        <w:t xml:space="preserve">1 </w:t>
      </w:r>
      <w:r>
        <w:rPr>
          <w:rFonts w:ascii="Arial" w:hAnsi="Arial" w:cs="Arial"/>
          <w:bCs/>
          <w:spacing w:val="-2"/>
          <w:sz w:val="24"/>
          <w:szCs w:val="24"/>
          <w:lang w:val="en-US"/>
        </w:rPr>
        <w:t>compan</w:t>
      </w:r>
      <w:r>
        <w:rPr>
          <w:rFonts w:ascii="Arial" w:hAnsi="Arial" w:cs="Arial"/>
          <w:bCs/>
          <w:spacing w:val="-2"/>
          <w:sz w:val="24"/>
          <w:szCs w:val="24"/>
          <w:lang w:val="en-US"/>
        </w:rPr>
        <w:t>y</w:t>
      </w:r>
      <w:r>
        <w:rPr>
          <w:rFonts w:ascii="Arial" w:hAnsi="Arial" w:cs="Arial"/>
          <w:bCs/>
          <w:spacing w:val="-2"/>
          <w:sz w:val="24"/>
          <w:szCs w:val="24"/>
          <w:lang w:val="en-US"/>
        </w:rPr>
        <w:t>, Module 10 – Aspects of CRM, Teamwork, Leadership, Communication was watched by 1 company</w:t>
      </w:r>
      <w:r>
        <w:rPr>
          <w:rFonts w:ascii="Arial" w:hAnsi="Arial" w:cs="Arial"/>
          <w:bCs/>
          <w:spacing w:val="-2"/>
          <w:sz w:val="24"/>
          <w:szCs w:val="24"/>
          <w:lang w:val="en-US"/>
        </w:rPr>
        <w:t xml:space="preserve">, </w:t>
      </w:r>
      <w:r>
        <w:rPr>
          <w:rFonts w:ascii="Arial" w:hAnsi="Arial" w:cs="Arial"/>
          <w:bCs/>
          <w:spacing w:val="-2"/>
          <w:sz w:val="24"/>
          <w:szCs w:val="24"/>
          <w:lang w:val="en-US"/>
        </w:rPr>
        <w:t>Module 3 – Shock</w:t>
      </w:r>
      <w:r>
        <w:rPr>
          <w:rFonts w:ascii="Arial" w:hAnsi="Arial" w:cs="Arial"/>
          <w:bCs/>
          <w:spacing w:val="-2"/>
          <w:sz w:val="24"/>
          <w:szCs w:val="24"/>
          <w:lang w:val="en-US"/>
        </w:rPr>
        <w:t xml:space="preserve">, </w:t>
      </w:r>
      <w:r>
        <w:rPr>
          <w:rFonts w:ascii="Arial" w:hAnsi="Arial" w:cs="Arial"/>
          <w:bCs/>
          <w:spacing w:val="-2"/>
          <w:sz w:val="24"/>
          <w:szCs w:val="24"/>
          <w:lang w:val="en-US"/>
        </w:rPr>
        <w:t xml:space="preserve">Module 5 – Traumatic Emergencies, Module 6 – Neurologic and Psychiatric Emergencies, Module 7 – Thermal and toxicological emergencies, Module 8 – Infant Emergencies and Obstetrics, Module 9 – Systematic Approach to Emergency </w:t>
      </w:r>
      <w:r w:rsidR="000357DF">
        <w:rPr>
          <w:rFonts w:ascii="Arial" w:hAnsi="Arial" w:cs="Arial"/>
          <w:bCs/>
          <w:spacing w:val="-2"/>
          <w:sz w:val="24"/>
          <w:szCs w:val="24"/>
          <w:lang w:val="en-US"/>
        </w:rPr>
        <w:t xml:space="preserve">were not watched by the companies. </w:t>
      </w:r>
    </w:p>
    <w:p w14:paraId="39CC66D4" w14:textId="20F22F52" w:rsidR="005F3A6C" w:rsidRDefault="005F3A6C" w:rsidP="0053121B">
      <w:pPr>
        <w:pStyle w:val="BodyText"/>
        <w:spacing w:before="101" w:line="360" w:lineRule="auto"/>
        <w:rPr>
          <w:rFonts w:ascii="Arial" w:hAnsi="Arial" w:cs="Arial"/>
          <w:b/>
          <w:spacing w:val="-2"/>
          <w:sz w:val="28"/>
          <w:szCs w:val="28"/>
        </w:rPr>
      </w:pPr>
      <w:r>
        <w:rPr>
          <w:rFonts w:ascii="Arial" w:hAnsi="Arial" w:cs="Arial"/>
          <w:b/>
          <w:spacing w:val="-2"/>
          <w:sz w:val="28"/>
          <w:szCs w:val="28"/>
        </w:rPr>
        <w:t>T</w:t>
      </w:r>
      <w:r w:rsidRPr="005F3A6C">
        <w:rPr>
          <w:rFonts w:ascii="Arial" w:hAnsi="Arial" w:cs="Arial"/>
          <w:b/>
          <w:spacing w:val="-2"/>
          <w:sz w:val="28"/>
          <w:szCs w:val="28"/>
        </w:rPr>
        <w:t>he overall educational experience of the course</w:t>
      </w:r>
    </w:p>
    <w:p w14:paraId="09A9BCF8" w14:textId="28AAFDFF" w:rsidR="00195125" w:rsidRPr="00195125" w:rsidRDefault="00195125" w:rsidP="0053121B">
      <w:pPr>
        <w:pStyle w:val="BodyText"/>
        <w:spacing w:before="101" w:line="360" w:lineRule="auto"/>
        <w:rPr>
          <w:rFonts w:ascii="Arial" w:hAnsi="Arial" w:cs="Arial"/>
          <w:bCs/>
          <w:spacing w:val="-2"/>
          <w:sz w:val="24"/>
          <w:szCs w:val="24"/>
          <w:lang w:val="en-US"/>
        </w:rPr>
      </w:pPr>
      <w:r>
        <w:rPr>
          <w:rFonts w:ascii="Arial" w:hAnsi="Arial" w:cs="Arial"/>
          <w:bCs/>
          <w:spacing w:val="-2"/>
          <w:sz w:val="24"/>
          <w:szCs w:val="24"/>
        </w:rPr>
        <w:t>1</w:t>
      </w:r>
      <w:r>
        <w:rPr>
          <w:rFonts w:ascii="Arial" w:hAnsi="Arial" w:cs="Arial"/>
          <w:bCs/>
          <w:spacing w:val="-2"/>
          <w:sz w:val="24"/>
          <w:szCs w:val="24"/>
        </w:rPr>
        <w:t xml:space="preserve"> </w:t>
      </w:r>
      <w:r>
        <w:rPr>
          <w:rFonts w:ascii="Arial" w:hAnsi="Arial" w:cs="Arial"/>
          <w:bCs/>
          <w:spacing w:val="-2"/>
          <w:sz w:val="24"/>
          <w:szCs w:val="24"/>
        </w:rPr>
        <w:t>company</w:t>
      </w:r>
      <w:r>
        <w:rPr>
          <w:rFonts w:ascii="Arial" w:hAnsi="Arial" w:cs="Arial"/>
          <w:bCs/>
          <w:spacing w:val="-2"/>
          <w:sz w:val="24"/>
          <w:szCs w:val="24"/>
        </w:rPr>
        <w:t xml:space="preserve"> rated the overall education experience of the course </w:t>
      </w:r>
      <w:r>
        <w:rPr>
          <w:rFonts w:ascii="Arial" w:hAnsi="Arial" w:cs="Arial"/>
          <w:bCs/>
          <w:spacing w:val="-2"/>
          <w:sz w:val="24"/>
          <w:szCs w:val="24"/>
        </w:rPr>
        <w:t>2</w:t>
      </w:r>
      <w:r>
        <w:rPr>
          <w:rFonts w:ascii="Arial" w:hAnsi="Arial" w:cs="Arial"/>
          <w:bCs/>
          <w:spacing w:val="-2"/>
          <w:sz w:val="24"/>
          <w:szCs w:val="24"/>
        </w:rPr>
        <w:t xml:space="preserve"> points out of 5 and </w:t>
      </w:r>
      <w:r>
        <w:rPr>
          <w:rFonts w:ascii="Arial" w:hAnsi="Arial" w:cs="Arial"/>
          <w:bCs/>
          <w:spacing w:val="-2"/>
          <w:sz w:val="24"/>
          <w:szCs w:val="24"/>
        </w:rPr>
        <w:t>the other</w:t>
      </w:r>
      <w:r>
        <w:rPr>
          <w:rFonts w:ascii="Arial" w:hAnsi="Arial" w:cs="Arial"/>
          <w:bCs/>
          <w:spacing w:val="-2"/>
          <w:sz w:val="24"/>
          <w:szCs w:val="24"/>
        </w:rPr>
        <w:t xml:space="preserve"> 5 points out of 5. </w:t>
      </w:r>
    </w:p>
    <w:p w14:paraId="32129AF9" w14:textId="241FEAF7" w:rsidR="00821461" w:rsidRDefault="005F3A6C" w:rsidP="00BC2973">
      <w:pPr>
        <w:spacing w:line="360" w:lineRule="auto"/>
        <w:rPr>
          <w:rFonts w:ascii="Arial" w:eastAsia="Times New Roman" w:hAnsi="Arial" w:cs="Arial"/>
          <w:b/>
          <w:color w:val="202124"/>
          <w:spacing w:val="3"/>
          <w:sz w:val="28"/>
          <w:szCs w:val="28"/>
          <w:shd w:val="clear" w:color="auto" w:fill="FFFFFF"/>
        </w:rPr>
      </w:pPr>
      <w:r>
        <w:rPr>
          <w:rFonts w:ascii="Arial" w:eastAsia="Times New Roman" w:hAnsi="Arial" w:cs="Arial"/>
          <w:b/>
          <w:color w:val="202124"/>
          <w:spacing w:val="3"/>
          <w:sz w:val="28"/>
          <w:szCs w:val="28"/>
          <w:shd w:val="clear" w:color="auto" w:fill="FFFFFF"/>
        </w:rPr>
        <w:t>T</w:t>
      </w:r>
      <w:r w:rsidRPr="005F3A6C">
        <w:rPr>
          <w:rFonts w:ascii="Arial" w:eastAsia="Times New Roman" w:hAnsi="Arial" w:cs="Arial"/>
          <w:b/>
          <w:color w:val="202124"/>
          <w:spacing w:val="3"/>
          <w:sz w:val="28"/>
          <w:szCs w:val="28"/>
          <w:shd w:val="clear" w:color="auto" w:fill="FFFFFF"/>
        </w:rPr>
        <w:t>he overall design of the platform</w:t>
      </w:r>
    </w:p>
    <w:p w14:paraId="5027FB11" w14:textId="5976E377" w:rsidR="00713A5A" w:rsidRPr="00713A5A" w:rsidRDefault="00713A5A" w:rsidP="00BC2973">
      <w:pPr>
        <w:spacing w:line="360" w:lineRule="auto"/>
        <w:rPr>
          <w:rFonts w:ascii="Arial" w:eastAsia="Times New Roman" w:hAnsi="Arial" w:cs="Arial"/>
          <w:bCs/>
          <w:color w:val="202124"/>
          <w:spacing w:val="3"/>
          <w:shd w:val="clear" w:color="auto" w:fill="FFFFFF"/>
          <w:lang w:val="en-GB"/>
        </w:rPr>
      </w:pPr>
      <w:r>
        <w:rPr>
          <w:rFonts w:ascii="Arial" w:eastAsia="Times New Roman" w:hAnsi="Arial" w:cs="Arial"/>
          <w:bCs/>
          <w:color w:val="202124"/>
          <w:spacing w:val="3"/>
          <w:shd w:val="clear" w:color="auto" w:fill="FFFFFF"/>
        </w:rPr>
        <w:t>Both companies</w:t>
      </w:r>
      <w:r>
        <w:rPr>
          <w:rFonts w:ascii="Arial" w:eastAsia="Times New Roman" w:hAnsi="Arial" w:cs="Arial"/>
          <w:bCs/>
          <w:color w:val="202124"/>
          <w:spacing w:val="3"/>
          <w:shd w:val="clear" w:color="auto" w:fill="FFFFFF"/>
        </w:rPr>
        <w:t xml:space="preserve"> rated the overall design of the platform </w:t>
      </w:r>
      <w:r>
        <w:rPr>
          <w:rFonts w:ascii="Arial" w:eastAsia="Times New Roman" w:hAnsi="Arial" w:cs="Arial"/>
          <w:bCs/>
          <w:color w:val="202124"/>
          <w:spacing w:val="3"/>
          <w:shd w:val="clear" w:color="auto" w:fill="FFFFFF"/>
        </w:rPr>
        <w:t>4</w:t>
      </w:r>
      <w:r>
        <w:rPr>
          <w:rFonts w:ascii="Arial" w:eastAsia="Times New Roman" w:hAnsi="Arial" w:cs="Arial"/>
          <w:bCs/>
          <w:color w:val="202124"/>
          <w:spacing w:val="3"/>
          <w:shd w:val="clear" w:color="auto" w:fill="FFFFFF"/>
        </w:rPr>
        <w:t xml:space="preserve"> points out of 5</w:t>
      </w:r>
      <w:r>
        <w:rPr>
          <w:rFonts w:ascii="Arial" w:eastAsia="Times New Roman" w:hAnsi="Arial" w:cs="Arial"/>
          <w:bCs/>
          <w:color w:val="202124"/>
          <w:spacing w:val="3"/>
          <w:shd w:val="clear" w:color="auto" w:fill="FFFFFF"/>
        </w:rPr>
        <w:t xml:space="preserve">. One company suggests thati </w:t>
      </w:r>
      <w:r w:rsidRPr="00713A5A">
        <w:rPr>
          <w:rFonts w:ascii="Arial" w:eastAsia="Times New Roman" w:hAnsi="Arial" w:cs="Arial"/>
          <w:bCs/>
          <w:color w:val="202124"/>
          <w:spacing w:val="3"/>
          <w:shd w:val="clear" w:color="auto" w:fill="FFFFFF"/>
        </w:rPr>
        <w:t>n the home page,</w:t>
      </w:r>
      <w:r>
        <w:rPr>
          <w:rFonts w:ascii="Arial" w:eastAsia="Times New Roman" w:hAnsi="Arial" w:cs="Arial"/>
          <w:bCs/>
          <w:color w:val="202124"/>
          <w:spacing w:val="3"/>
          <w:shd w:val="clear" w:color="auto" w:fill="FFFFFF"/>
        </w:rPr>
        <w:t xml:space="preserve"> it</w:t>
      </w:r>
      <w:r w:rsidRPr="00713A5A">
        <w:rPr>
          <w:rFonts w:ascii="Arial" w:eastAsia="Times New Roman" w:hAnsi="Arial" w:cs="Arial"/>
          <w:bCs/>
          <w:color w:val="202124"/>
          <w:spacing w:val="3"/>
          <w:shd w:val="clear" w:color="auto" w:fill="FFFFFF"/>
        </w:rPr>
        <w:t xml:space="preserve"> would have added pictures for each module box.</w:t>
      </w:r>
      <w:r>
        <w:rPr>
          <w:rFonts w:ascii="Arial" w:eastAsia="Times New Roman" w:hAnsi="Arial" w:cs="Arial"/>
          <w:bCs/>
          <w:color w:val="202124"/>
          <w:spacing w:val="3"/>
          <w:shd w:val="clear" w:color="auto" w:fill="FFFFFF"/>
        </w:rPr>
        <w:t xml:space="preserve"> The other company thinks </w:t>
      </w:r>
      <w:r>
        <w:rPr>
          <w:rFonts w:ascii="Arial" w:eastAsia="Times New Roman" w:hAnsi="Arial" w:cs="Arial"/>
          <w:bCs/>
          <w:color w:val="202124"/>
          <w:spacing w:val="3"/>
          <w:shd w:val="clear" w:color="auto" w:fill="FFFFFF"/>
        </w:rPr>
        <w:lastRenderedPageBreak/>
        <w:t>that s</w:t>
      </w:r>
      <w:r w:rsidRPr="00713A5A">
        <w:rPr>
          <w:rFonts w:ascii="Arial" w:eastAsia="Times New Roman" w:hAnsi="Arial" w:cs="Arial"/>
          <w:bCs/>
          <w:color w:val="202124"/>
          <w:spacing w:val="3"/>
          <w:shd w:val="clear" w:color="auto" w:fill="FFFFFF"/>
        </w:rPr>
        <w:t xml:space="preserve">ince </w:t>
      </w:r>
      <w:r>
        <w:rPr>
          <w:rFonts w:ascii="Arial" w:eastAsia="Times New Roman" w:hAnsi="Arial" w:cs="Arial"/>
          <w:bCs/>
          <w:color w:val="202124"/>
          <w:spacing w:val="3"/>
          <w:shd w:val="clear" w:color="auto" w:fill="FFFFFF"/>
        </w:rPr>
        <w:t xml:space="preserve">it </w:t>
      </w:r>
      <w:r w:rsidR="00A2709F">
        <w:rPr>
          <w:rFonts w:ascii="Arial" w:eastAsia="Times New Roman" w:hAnsi="Arial" w:cs="Arial"/>
          <w:bCs/>
          <w:color w:val="202124"/>
          <w:spacing w:val="3"/>
          <w:shd w:val="clear" w:color="auto" w:fill="FFFFFF"/>
        </w:rPr>
        <w:t>was</w:t>
      </w:r>
      <w:r w:rsidRPr="00713A5A">
        <w:rPr>
          <w:rFonts w:ascii="Arial" w:eastAsia="Times New Roman" w:hAnsi="Arial" w:cs="Arial"/>
          <w:bCs/>
          <w:color w:val="202124"/>
          <w:spacing w:val="3"/>
          <w:shd w:val="clear" w:color="auto" w:fill="FFFFFF"/>
        </w:rPr>
        <w:t xml:space="preserve"> not sure of for whom the content </w:t>
      </w:r>
      <w:r w:rsidR="00A2709F">
        <w:rPr>
          <w:rFonts w:ascii="Arial" w:eastAsia="Times New Roman" w:hAnsi="Arial" w:cs="Arial"/>
          <w:bCs/>
          <w:color w:val="202124"/>
          <w:spacing w:val="3"/>
          <w:shd w:val="clear" w:color="auto" w:fill="FFFFFF"/>
        </w:rPr>
        <w:t>was</w:t>
      </w:r>
      <w:r w:rsidRPr="00713A5A">
        <w:rPr>
          <w:rFonts w:ascii="Arial" w:eastAsia="Times New Roman" w:hAnsi="Arial" w:cs="Arial"/>
          <w:bCs/>
          <w:color w:val="202124"/>
          <w:spacing w:val="3"/>
          <w:shd w:val="clear" w:color="auto" w:fill="FFFFFF"/>
        </w:rPr>
        <w:t xml:space="preserve"> designed </w:t>
      </w:r>
      <w:r w:rsidR="00A2709F">
        <w:rPr>
          <w:rFonts w:ascii="Arial" w:eastAsia="Times New Roman" w:hAnsi="Arial" w:cs="Arial"/>
          <w:bCs/>
          <w:color w:val="202124"/>
          <w:spacing w:val="3"/>
          <w:shd w:val="clear" w:color="auto" w:fill="FFFFFF"/>
        </w:rPr>
        <w:t>thei were</w:t>
      </w:r>
      <w:r w:rsidRPr="00713A5A">
        <w:rPr>
          <w:rFonts w:ascii="Arial" w:eastAsia="Times New Roman" w:hAnsi="Arial" w:cs="Arial"/>
          <w:bCs/>
          <w:color w:val="202124"/>
          <w:spacing w:val="3"/>
          <w:shd w:val="clear" w:color="auto" w:fill="FFFFFF"/>
        </w:rPr>
        <w:t xml:space="preserve"> doubtful of the educational experience as well.</w:t>
      </w:r>
    </w:p>
    <w:p w14:paraId="63CAEDA2" w14:textId="3EDFF79E" w:rsidR="005F3A6C" w:rsidRDefault="005F3A6C"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T</w:t>
      </w:r>
      <w:r w:rsidRPr="005F3A6C">
        <w:rPr>
          <w:rFonts w:ascii="Arial" w:eastAsia="Times New Roman" w:hAnsi="Arial" w:cs="Arial"/>
          <w:b/>
          <w:color w:val="202124"/>
          <w:sz w:val="28"/>
          <w:szCs w:val="28"/>
          <w:shd w:val="clear" w:color="auto" w:fill="FFFFFF"/>
        </w:rPr>
        <w:t>he ease of navigation on the platform</w:t>
      </w:r>
    </w:p>
    <w:p w14:paraId="03BDAC46" w14:textId="61C538CB" w:rsidR="00713A5A" w:rsidRPr="004D5941" w:rsidRDefault="00713A5A" w:rsidP="00BC2973">
      <w:pPr>
        <w:spacing w:line="360" w:lineRule="auto"/>
        <w:rPr>
          <w:rFonts w:ascii="Arial" w:eastAsia="Times New Roman" w:hAnsi="Arial" w:cs="Arial"/>
          <w:bCs/>
          <w:color w:val="202124"/>
          <w:shd w:val="clear" w:color="auto" w:fill="FFFFFF"/>
        </w:rPr>
      </w:pPr>
      <w:r>
        <w:rPr>
          <w:rFonts w:ascii="Arial" w:eastAsia="Times New Roman" w:hAnsi="Arial" w:cs="Arial"/>
          <w:bCs/>
          <w:color w:val="202124"/>
          <w:shd w:val="clear" w:color="auto" w:fill="FFFFFF"/>
        </w:rPr>
        <w:t xml:space="preserve">1 </w:t>
      </w:r>
      <w:r w:rsidR="004D5941">
        <w:rPr>
          <w:rFonts w:ascii="Arial" w:eastAsia="Times New Roman" w:hAnsi="Arial" w:cs="Arial"/>
          <w:bCs/>
          <w:color w:val="202124"/>
          <w:shd w:val="clear" w:color="auto" w:fill="FFFFFF"/>
        </w:rPr>
        <w:t>company</w:t>
      </w:r>
      <w:r>
        <w:rPr>
          <w:rFonts w:ascii="Arial" w:eastAsia="Times New Roman" w:hAnsi="Arial" w:cs="Arial"/>
          <w:bCs/>
          <w:color w:val="202124"/>
          <w:shd w:val="clear" w:color="auto" w:fill="FFFFFF"/>
        </w:rPr>
        <w:t xml:space="preserve"> rated the ease of navigation on the platform 4 points out of 5 and</w:t>
      </w:r>
      <w:r w:rsidR="004D5941">
        <w:rPr>
          <w:rFonts w:ascii="Arial" w:eastAsia="Times New Roman" w:hAnsi="Arial" w:cs="Arial"/>
          <w:bCs/>
          <w:color w:val="202124"/>
          <w:shd w:val="clear" w:color="auto" w:fill="FFFFFF"/>
        </w:rPr>
        <w:t xml:space="preserve"> the other</w:t>
      </w:r>
      <w:r>
        <w:rPr>
          <w:rFonts w:ascii="Arial" w:eastAsia="Times New Roman" w:hAnsi="Arial" w:cs="Arial"/>
          <w:bCs/>
          <w:color w:val="202124"/>
          <w:shd w:val="clear" w:color="auto" w:fill="FFFFFF"/>
        </w:rPr>
        <w:t xml:space="preserve"> rated it 5 points out of 5. </w:t>
      </w:r>
    </w:p>
    <w:p w14:paraId="6020B7CB" w14:textId="15350B66" w:rsidR="005F3A6C" w:rsidRDefault="005F3A6C"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 xml:space="preserve">Accesibility of </w:t>
      </w:r>
      <w:r w:rsidRPr="005F3A6C">
        <w:rPr>
          <w:rFonts w:ascii="Arial" w:eastAsia="Times New Roman" w:hAnsi="Arial" w:cs="Arial"/>
          <w:b/>
          <w:color w:val="202124"/>
          <w:sz w:val="28"/>
          <w:szCs w:val="28"/>
          <w:shd w:val="clear" w:color="auto" w:fill="FFFFFF"/>
        </w:rPr>
        <w:t>the course materials</w:t>
      </w:r>
    </w:p>
    <w:p w14:paraId="0F49D2A3" w14:textId="38F9B9CB" w:rsidR="004D5941" w:rsidRDefault="004D6DDA"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Cs/>
          <w:color w:val="202124"/>
          <w:shd w:val="clear" w:color="auto" w:fill="FFFFFF"/>
        </w:rPr>
        <w:t>Both companies</w:t>
      </w:r>
      <w:r w:rsidR="004D5941">
        <w:rPr>
          <w:rFonts w:ascii="Arial" w:eastAsia="Times New Roman" w:hAnsi="Arial" w:cs="Arial"/>
          <w:bCs/>
          <w:color w:val="202124"/>
          <w:shd w:val="clear" w:color="auto" w:fill="FFFFFF"/>
        </w:rPr>
        <w:t xml:space="preserve"> rated the accesibility of the course materials </w:t>
      </w:r>
      <w:r>
        <w:rPr>
          <w:rFonts w:ascii="Arial" w:eastAsia="Times New Roman" w:hAnsi="Arial" w:cs="Arial"/>
          <w:bCs/>
          <w:color w:val="202124"/>
          <w:shd w:val="clear" w:color="auto" w:fill="FFFFFF"/>
        </w:rPr>
        <w:t>5</w:t>
      </w:r>
      <w:r w:rsidR="004D5941">
        <w:rPr>
          <w:rFonts w:ascii="Arial" w:eastAsia="Times New Roman" w:hAnsi="Arial" w:cs="Arial"/>
          <w:bCs/>
          <w:color w:val="202124"/>
          <w:shd w:val="clear" w:color="auto" w:fill="FFFFFF"/>
        </w:rPr>
        <w:t xml:space="preserve"> points out of 5</w:t>
      </w:r>
      <w:r>
        <w:rPr>
          <w:rFonts w:ascii="Arial" w:eastAsia="Times New Roman" w:hAnsi="Arial" w:cs="Arial"/>
          <w:bCs/>
          <w:color w:val="202124"/>
          <w:shd w:val="clear" w:color="auto" w:fill="FFFFFF"/>
        </w:rPr>
        <w:t>.</w:t>
      </w:r>
    </w:p>
    <w:p w14:paraId="1F3390B2" w14:textId="26F44112" w:rsidR="005F3A6C" w:rsidRDefault="00EF4C1F"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 xml:space="preserve">Organisation of the </w:t>
      </w:r>
      <w:r w:rsidRPr="00EF4C1F">
        <w:rPr>
          <w:rFonts w:ascii="Arial" w:eastAsia="Times New Roman" w:hAnsi="Arial" w:cs="Arial"/>
          <w:b/>
          <w:color w:val="202124"/>
          <w:sz w:val="28"/>
          <w:szCs w:val="28"/>
          <w:shd w:val="clear" w:color="auto" w:fill="FFFFFF"/>
        </w:rPr>
        <w:t>course materials</w:t>
      </w:r>
    </w:p>
    <w:p w14:paraId="5A93B22B" w14:textId="7D20080B" w:rsidR="00F34337" w:rsidRDefault="00F34337"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Cs/>
          <w:color w:val="202124"/>
          <w:shd w:val="clear" w:color="auto" w:fill="FFFFFF"/>
        </w:rPr>
        <w:t xml:space="preserve">1 </w:t>
      </w:r>
      <w:r>
        <w:rPr>
          <w:rFonts w:ascii="Arial" w:eastAsia="Times New Roman" w:hAnsi="Arial" w:cs="Arial"/>
          <w:bCs/>
          <w:color w:val="202124"/>
          <w:shd w:val="clear" w:color="auto" w:fill="FFFFFF"/>
        </w:rPr>
        <w:t>company</w:t>
      </w:r>
      <w:r>
        <w:rPr>
          <w:rFonts w:ascii="Arial" w:eastAsia="Times New Roman" w:hAnsi="Arial" w:cs="Arial"/>
          <w:bCs/>
          <w:color w:val="202124"/>
          <w:shd w:val="clear" w:color="auto" w:fill="FFFFFF"/>
        </w:rPr>
        <w:t xml:space="preserve"> rate</w:t>
      </w:r>
      <w:r w:rsidR="00785D71">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the organisation of the course materials 3 points out of 5</w:t>
      </w:r>
      <w:r>
        <w:rPr>
          <w:rFonts w:ascii="Arial" w:eastAsia="Times New Roman" w:hAnsi="Arial" w:cs="Arial"/>
          <w:bCs/>
          <w:color w:val="202124"/>
          <w:shd w:val="clear" w:color="auto" w:fill="FFFFFF"/>
        </w:rPr>
        <w:t xml:space="preserve"> and the other</w:t>
      </w:r>
      <w:r>
        <w:rPr>
          <w:rFonts w:ascii="Arial" w:eastAsia="Times New Roman" w:hAnsi="Arial" w:cs="Arial"/>
          <w:bCs/>
          <w:color w:val="202124"/>
          <w:shd w:val="clear" w:color="auto" w:fill="FFFFFF"/>
        </w:rPr>
        <w:t xml:space="preserve"> rates it </w:t>
      </w:r>
      <w:r>
        <w:rPr>
          <w:rFonts w:ascii="Arial" w:eastAsia="Times New Roman" w:hAnsi="Arial" w:cs="Arial"/>
          <w:bCs/>
          <w:color w:val="202124"/>
          <w:shd w:val="clear" w:color="auto" w:fill="FFFFFF"/>
        </w:rPr>
        <w:t>5</w:t>
      </w:r>
      <w:r>
        <w:rPr>
          <w:rFonts w:ascii="Arial" w:eastAsia="Times New Roman" w:hAnsi="Arial" w:cs="Arial"/>
          <w:bCs/>
          <w:color w:val="202124"/>
          <w:shd w:val="clear" w:color="auto" w:fill="FFFFFF"/>
        </w:rPr>
        <w:t xml:space="preserve"> points out of 5</w:t>
      </w:r>
      <w:r>
        <w:rPr>
          <w:rFonts w:ascii="Arial" w:eastAsia="Times New Roman" w:hAnsi="Arial" w:cs="Arial"/>
          <w:bCs/>
          <w:color w:val="202124"/>
          <w:shd w:val="clear" w:color="auto" w:fill="FFFFFF"/>
        </w:rPr>
        <w:t>.</w:t>
      </w:r>
    </w:p>
    <w:p w14:paraId="5DB97542" w14:textId="1451777C" w:rsidR="009D2558" w:rsidRDefault="009D2558" w:rsidP="00BC2973">
      <w:pPr>
        <w:spacing w:line="360" w:lineRule="auto"/>
        <w:rPr>
          <w:rFonts w:ascii="Arial" w:eastAsia="Times New Roman" w:hAnsi="Arial" w:cs="Arial"/>
          <w:b/>
          <w:color w:val="202124"/>
          <w:sz w:val="28"/>
          <w:szCs w:val="28"/>
          <w:shd w:val="clear" w:color="auto" w:fill="FFFFFF"/>
        </w:rPr>
      </w:pPr>
      <w:r>
        <w:rPr>
          <w:rFonts w:ascii="Arial" w:eastAsia="Times New Roman" w:hAnsi="Arial" w:cs="Arial"/>
          <w:b/>
          <w:color w:val="202124"/>
          <w:sz w:val="28"/>
          <w:szCs w:val="28"/>
          <w:shd w:val="clear" w:color="auto" w:fill="FFFFFF"/>
        </w:rPr>
        <w:t>E</w:t>
      </w:r>
      <w:r w:rsidRPr="009D2558">
        <w:rPr>
          <w:rFonts w:ascii="Arial" w:eastAsia="Times New Roman" w:hAnsi="Arial" w:cs="Arial"/>
          <w:b/>
          <w:color w:val="202124"/>
          <w:sz w:val="28"/>
          <w:szCs w:val="28"/>
          <w:shd w:val="clear" w:color="auto" w:fill="FFFFFF"/>
        </w:rPr>
        <w:t>ngagement features of the courses</w:t>
      </w:r>
    </w:p>
    <w:p w14:paraId="3861A9AF" w14:textId="12CFB596" w:rsidR="00785D71" w:rsidRPr="00785D71" w:rsidRDefault="00785D71" w:rsidP="00BC2973">
      <w:pPr>
        <w:spacing w:line="360" w:lineRule="auto"/>
        <w:rPr>
          <w:rFonts w:ascii="Arial" w:eastAsia="Times New Roman" w:hAnsi="Arial" w:cs="Arial"/>
          <w:bCs/>
          <w:color w:val="202124"/>
          <w:shd w:val="clear" w:color="auto" w:fill="FFFFFF"/>
          <w:lang w:val="en-GB"/>
        </w:rPr>
      </w:pPr>
      <w:r>
        <w:rPr>
          <w:rFonts w:ascii="Arial" w:eastAsia="Times New Roman" w:hAnsi="Arial" w:cs="Arial"/>
          <w:bCs/>
          <w:color w:val="202124"/>
          <w:shd w:val="clear" w:color="auto" w:fill="FFFFFF"/>
        </w:rPr>
        <w:t>1</w:t>
      </w:r>
      <w:r>
        <w:rPr>
          <w:rFonts w:ascii="Arial" w:eastAsia="Times New Roman" w:hAnsi="Arial" w:cs="Arial"/>
          <w:bCs/>
          <w:color w:val="202124"/>
          <w:shd w:val="clear" w:color="auto" w:fill="FFFFFF"/>
        </w:rPr>
        <w:t xml:space="preserve"> </w:t>
      </w:r>
      <w:r>
        <w:rPr>
          <w:rFonts w:ascii="Arial" w:eastAsia="Times New Roman" w:hAnsi="Arial" w:cs="Arial"/>
          <w:bCs/>
          <w:color w:val="202124"/>
          <w:shd w:val="clear" w:color="auto" w:fill="FFFFFF"/>
        </w:rPr>
        <w:t>company</w:t>
      </w:r>
      <w:r>
        <w:rPr>
          <w:rFonts w:ascii="Arial" w:eastAsia="Times New Roman" w:hAnsi="Arial" w:cs="Arial"/>
          <w:bCs/>
          <w:color w:val="202124"/>
          <w:shd w:val="clear" w:color="auto" w:fill="FFFFFF"/>
        </w:rPr>
        <w:t xml:space="preserve"> rate</w:t>
      </w:r>
      <w:r>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the engagement features of the courses </w:t>
      </w:r>
      <w:r>
        <w:rPr>
          <w:rFonts w:ascii="Arial" w:eastAsia="Times New Roman" w:hAnsi="Arial" w:cs="Arial"/>
          <w:bCs/>
          <w:color w:val="202124"/>
          <w:shd w:val="clear" w:color="auto" w:fill="FFFFFF"/>
        </w:rPr>
        <w:t>1</w:t>
      </w:r>
      <w:r>
        <w:rPr>
          <w:rFonts w:ascii="Arial" w:eastAsia="Times New Roman" w:hAnsi="Arial" w:cs="Arial"/>
          <w:bCs/>
          <w:color w:val="202124"/>
          <w:shd w:val="clear" w:color="auto" w:fill="FFFFFF"/>
        </w:rPr>
        <w:t xml:space="preserve"> points out of 5 and </w:t>
      </w:r>
      <w:r>
        <w:rPr>
          <w:rFonts w:ascii="Arial" w:eastAsia="Times New Roman" w:hAnsi="Arial" w:cs="Arial"/>
          <w:bCs/>
          <w:color w:val="202124"/>
          <w:shd w:val="clear" w:color="auto" w:fill="FFFFFF"/>
        </w:rPr>
        <w:t>the other one</w:t>
      </w:r>
      <w:r>
        <w:rPr>
          <w:rFonts w:ascii="Arial" w:eastAsia="Times New Roman" w:hAnsi="Arial" w:cs="Arial"/>
          <w:bCs/>
          <w:color w:val="202124"/>
          <w:shd w:val="clear" w:color="auto" w:fill="FFFFFF"/>
        </w:rPr>
        <w:t xml:space="preserve"> rate</w:t>
      </w:r>
      <w:r>
        <w:rPr>
          <w:rFonts w:ascii="Arial" w:eastAsia="Times New Roman" w:hAnsi="Arial" w:cs="Arial"/>
          <w:bCs/>
          <w:color w:val="202124"/>
          <w:shd w:val="clear" w:color="auto" w:fill="FFFFFF"/>
        </w:rPr>
        <w:t>d</w:t>
      </w:r>
      <w:r>
        <w:rPr>
          <w:rFonts w:ascii="Arial" w:eastAsia="Times New Roman" w:hAnsi="Arial" w:cs="Arial"/>
          <w:bCs/>
          <w:color w:val="202124"/>
          <w:shd w:val="clear" w:color="auto" w:fill="FFFFFF"/>
        </w:rPr>
        <w:t xml:space="preserve"> it </w:t>
      </w:r>
      <w:r>
        <w:rPr>
          <w:rFonts w:ascii="Arial" w:eastAsia="Times New Roman" w:hAnsi="Arial" w:cs="Arial"/>
          <w:bCs/>
          <w:color w:val="202124"/>
          <w:shd w:val="clear" w:color="auto" w:fill="FFFFFF"/>
        </w:rPr>
        <w:t>3</w:t>
      </w:r>
      <w:r>
        <w:rPr>
          <w:rFonts w:ascii="Arial" w:eastAsia="Times New Roman" w:hAnsi="Arial" w:cs="Arial"/>
          <w:bCs/>
          <w:color w:val="202124"/>
          <w:shd w:val="clear" w:color="auto" w:fill="FFFFFF"/>
        </w:rPr>
        <w:t xml:space="preserve"> points out of 5. </w:t>
      </w:r>
      <w:r>
        <w:rPr>
          <w:rFonts w:ascii="Arial" w:eastAsia="Times New Roman" w:hAnsi="Arial" w:cs="Arial"/>
          <w:bCs/>
          <w:color w:val="202124"/>
          <w:shd w:val="clear" w:color="auto" w:fill="FFFFFF"/>
        </w:rPr>
        <w:t xml:space="preserve">One company suggests to make </w:t>
      </w:r>
      <w:r w:rsidRPr="00785D71">
        <w:rPr>
          <w:rFonts w:ascii="Arial" w:eastAsia="Times New Roman" w:hAnsi="Arial" w:cs="Arial"/>
          <w:bCs/>
          <w:color w:val="202124"/>
          <w:shd w:val="clear" w:color="auto" w:fill="FFFFFF"/>
        </w:rPr>
        <w:t>the "mark as done" botton automatic once the course is done</w:t>
      </w:r>
      <w:r>
        <w:rPr>
          <w:rFonts w:ascii="Arial" w:eastAsia="Times New Roman" w:hAnsi="Arial" w:cs="Arial"/>
          <w:bCs/>
          <w:color w:val="202124"/>
          <w:shd w:val="clear" w:color="auto" w:fill="FFFFFF"/>
        </w:rPr>
        <w:t xml:space="preserve">. The other company relates that did </w:t>
      </w:r>
      <w:r w:rsidRPr="00785D71">
        <w:rPr>
          <w:rFonts w:ascii="Arial" w:eastAsia="Times New Roman" w:hAnsi="Arial" w:cs="Arial"/>
          <w:bCs/>
          <w:color w:val="202124"/>
          <w:shd w:val="clear" w:color="auto" w:fill="FFFFFF"/>
        </w:rPr>
        <w:t xml:space="preserve">not go through the whole content but did not meet any direct engagement in the parts </w:t>
      </w:r>
      <w:r>
        <w:rPr>
          <w:rFonts w:ascii="Arial" w:eastAsia="Times New Roman" w:hAnsi="Arial" w:cs="Arial"/>
          <w:bCs/>
          <w:color w:val="202124"/>
          <w:shd w:val="clear" w:color="auto" w:fill="FFFFFF"/>
        </w:rPr>
        <w:t>it</w:t>
      </w:r>
      <w:r w:rsidRPr="00785D71">
        <w:rPr>
          <w:rFonts w:ascii="Arial" w:eastAsia="Times New Roman" w:hAnsi="Arial" w:cs="Arial"/>
          <w:bCs/>
          <w:color w:val="202124"/>
          <w:shd w:val="clear" w:color="auto" w:fill="FFFFFF"/>
        </w:rPr>
        <w:t xml:space="preserve"> scrolled</w:t>
      </w:r>
      <w:r>
        <w:rPr>
          <w:rFonts w:ascii="Arial" w:eastAsia="Times New Roman" w:hAnsi="Arial" w:cs="Arial"/>
          <w:bCs/>
          <w:color w:val="202124"/>
          <w:shd w:val="clear" w:color="auto" w:fill="FFFFFF"/>
        </w:rPr>
        <w:t>.</w:t>
      </w:r>
    </w:p>
    <w:p w14:paraId="6E9DCF64" w14:textId="7C23A8F5" w:rsidR="0078350D" w:rsidRDefault="00697304" w:rsidP="00EE48F2">
      <w:pPr>
        <w:spacing w:line="360" w:lineRule="auto"/>
        <w:rPr>
          <w:rFonts w:ascii="Arial" w:eastAsia="Times New Roman" w:hAnsi="Arial" w:cs="Arial"/>
          <w:b/>
          <w:bCs/>
          <w:sz w:val="28"/>
          <w:szCs w:val="28"/>
        </w:rPr>
      </w:pPr>
      <w:r>
        <w:rPr>
          <w:rFonts w:ascii="Arial" w:eastAsia="Times New Roman" w:hAnsi="Arial" w:cs="Arial"/>
          <w:b/>
          <w:bCs/>
          <w:sz w:val="28"/>
          <w:szCs w:val="28"/>
        </w:rPr>
        <w:t>P</w:t>
      </w:r>
      <w:r w:rsidRPr="00697304">
        <w:rPr>
          <w:rFonts w:ascii="Arial" w:eastAsia="Times New Roman" w:hAnsi="Arial" w:cs="Arial"/>
          <w:b/>
          <w:bCs/>
          <w:sz w:val="28"/>
          <w:szCs w:val="28"/>
        </w:rPr>
        <w:t>latform's responsiveness</w:t>
      </w:r>
    </w:p>
    <w:p w14:paraId="7ED88ACA" w14:textId="747C6965" w:rsidR="006634B7" w:rsidRPr="009B263A" w:rsidRDefault="009B263A" w:rsidP="00EE48F2">
      <w:pPr>
        <w:spacing w:line="360" w:lineRule="auto"/>
        <w:rPr>
          <w:rFonts w:ascii="Arial" w:eastAsia="Times New Roman" w:hAnsi="Arial" w:cs="Arial"/>
        </w:rPr>
      </w:pPr>
      <w:r>
        <w:rPr>
          <w:rFonts w:ascii="Arial" w:eastAsia="Times New Roman" w:hAnsi="Arial" w:cs="Arial"/>
        </w:rPr>
        <w:t>Both companies</w:t>
      </w:r>
      <w:r>
        <w:rPr>
          <w:rFonts w:ascii="Arial" w:eastAsia="Times New Roman" w:hAnsi="Arial" w:cs="Arial"/>
        </w:rPr>
        <w:t xml:space="preserve"> rated the platform’s responsiveness </w:t>
      </w:r>
      <w:r>
        <w:rPr>
          <w:rFonts w:ascii="Arial" w:eastAsia="Times New Roman" w:hAnsi="Arial" w:cs="Arial"/>
        </w:rPr>
        <w:t>5</w:t>
      </w:r>
      <w:r>
        <w:rPr>
          <w:rFonts w:ascii="Arial" w:eastAsia="Times New Roman" w:hAnsi="Arial" w:cs="Arial"/>
        </w:rPr>
        <w:t xml:space="preserve"> points out of 5</w:t>
      </w:r>
      <w:r>
        <w:rPr>
          <w:rFonts w:ascii="Arial" w:eastAsia="Times New Roman" w:hAnsi="Arial" w:cs="Arial"/>
        </w:rPr>
        <w:t>.</w:t>
      </w:r>
    </w:p>
    <w:p w14:paraId="6BEF30F6" w14:textId="174A1C73" w:rsidR="00812092" w:rsidRDefault="00812092" w:rsidP="00EE48F2">
      <w:pPr>
        <w:spacing w:line="360" w:lineRule="auto"/>
        <w:rPr>
          <w:rFonts w:ascii="Arial" w:eastAsia="Times New Roman" w:hAnsi="Arial" w:cs="Arial"/>
          <w:b/>
          <w:bCs/>
          <w:sz w:val="28"/>
          <w:szCs w:val="28"/>
        </w:rPr>
      </w:pPr>
      <w:r>
        <w:rPr>
          <w:rFonts w:ascii="Arial" w:eastAsia="Times New Roman" w:hAnsi="Arial" w:cs="Arial"/>
          <w:b/>
          <w:bCs/>
          <w:sz w:val="28"/>
          <w:szCs w:val="28"/>
        </w:rPr>
        <w:t>R</w:t>
      </w:r>
      <w:r w:rsidRPr="00812092">
        <w:rPr>
          <w:rFonts w:ascii="Arial" w:eastAsia="Times New Roman" w:hAnsi="Arial" w:cs="Arial"/>
          <w:b/>
          <w:bCs/>
          <w:sz w:val="28"/>
          <w:szCs w:val="28"/>
        </w:rPr>
        <w:t>ecommend</w:t>
      </w:r>
      <w:r>
        <w:rPr>
          <w:rFonts w:ascii="Arial" w:eastAsia="Times New Roman" w:hAnsi="Arial" w:cs="Arial"/>
          <w:b/>
          <w:bCs/>
          <w:sz w:val="28"/>
          <w:szCs w:val="28"/>
        </w:rPr>
        <w:t>ation</w:t>
      </w:r>
      <w:r w:rsidRPr="00812092">
        <w:rPr>
          <w:rFonts w:ascii="Arial" w:eastAsia="Times New Roman" w:hAnsi="Arial" w:cs="Arial"/>
          <w:b/>
          <w:bCs/>
          <w:sz w:val="28"/>
          <w:szCs w:val="28"/>
        </w:rPr>
        <w:t xml:space="preserve"> </w:t>
      </w:r>
      <w:r>
        <w:rPr>
          <w:rFonts w:ascii="Arial" w:eastAsia="Times New Roman" w:hAnsi="Arial" w:cs="Arial"/>
          <w:b/>
          <w:bCs/>
          <w:sz w:val="28"/>
          <w:szCs w:val="28"/>
        </w:rPr>
        <w:t>of the</w:t>
      </w:r>
      <w:r w:rsidRPr="00812092">
        <w:rPr>
          <w:rFonts w:ascii="Arial" w:eastAsia="Times New Roman" w:hAnsi="Arial" w:cs="Arial"/>
          <w:b/>
          <w:bCs/>
          <w:sz w:val="28"/>
          <w:szCs w:val="28"/>
        </w:rPr>
        <w:t xml:space="preserve"> e-learning platform</w:t>
      </w:r>
      <w:r>
        <w:rPr>
          <w:rFonts w:ascii="Arial" w:eastAsia="Times New Roman" w:hAnsi="Arial" w:cs="Arial"/>
          <w:b/>
          <w:bCs/>
          <w:sz w:val="28"/>
          <w:szCs w:val="28"/>
        </w:rPr>
        <w:t xml:space="preserve"> to others</w:t>
      </w:r>
    </w:p>
    <w:p w14:paraId="1B80FF01" w14:textId="1047B420" w:rsidR="003F2A09" w:rsidRPr="00E8737C" w:rsidRDefault="003A5631" w:rsidP="00EE48F2">
      <w:pPr>
        <w:spacing w:line="360" w:lineRule="auto"/>
        <w:rPr>
          <w:rFonts w:ascii="Arial" w:eastAsia="Times New Roman" w:hAnsi="Arial" w:cs="Arial"/>
        </w:rPr>
      </w:pPr>
      <w:r>
        <w:rPr>
          <w:rFonts w:ascii="Arial" w:eastAsia="Times New Roman" w:hAnsi="Arial" w:cs="Arial"/>
        </w:rPr>
        <w:t xml:space="preserve">1 </w:t>
      </w:r>
      <w:r>
        <w:rPr>
          <w:rFonts w:ascii="Arial" w:eastAsia="Times New Roman" w:hAnsi="Arial" w:cs="Arial"/>
        </w:rPr>
        <w:t>company</w:t>
      </w:r>
      <w:r>
        <w:rPr>
          <w:rFonts w:ascii="Arial" w:eastAsia="Times New Roman" w:hAnsi="Arial" w:cs="Arial"/>
        </w:rPr>
        <w:t xml:space="preserve"> would recommend the e-learning platform to others </w:t>
      </w:r>
      <w:r>
        <w:rPr>
          <w:rFonts w:ascii="Arial" w:eastAsia="Times New Roman" w:hAnsi="Arial" w:cs="Arial"/>
        </w:rPr>
        <w:t>1</w:t>
      </w:r>
      <w:r>
        <w:rPr>
          <w:rFonts w:ascii="Arial" w:eastAsia="Times New Roman" w:hAnsi="Arial" w:cs="Arial"/>
        </w:rPr>
        <w:t xml:space="preserve"> point out of 10, </w:t>
      </w:r>
      <w:r>
        <w:rPr>
          <w:rFonts w:ascii="Arial" w:eastAsia="Times New Roman" w:hAnsi="Arial" w:cs="Arial"/>
        </w:rPr>
        <w:t xml:space="preserve">while the other company would </w:t>
      </w:r>
      <w:r>
        <w:rPr>
          <w:rFonts w:ascii="Arial" w:eastAsia="Times New Roman" w:hAnsi="Arial" w:cs="Arial"/>
        </w:rPr>
        <w:t>recommen</w:t>
      </w:r>
      <w:r>
        <w:rPr>
          <w:rFonts w:ascii="Arial" w:eastAsia="Times New Roman" w:hAnsi="Arial" w:cs="Arial"/>
        </w:rPr>
        <w:t>d</w:t>
      </w:r>
      <w:r>
        <w:rPr>
          <w:rFonts w:ascii="Arial" w:eastAsia="Times New Roman" w:hAnsi="Arial" w:cs="Arial"/>
        </w:rPr>
        <w:t xml:space="preserve"> it </w:t>
      </w:r>
      <w:r>
        <w:rPr>
          <w:rFonts w:ascii="Arial" w:eastAsia="Times New Roman" w:hAnsi="Arial" w:cs="Arial"/>
        </w:rPr>
        <w:t>8</w:t>
      </w:r>
      <w:r>
        <w:rPr>
          <w:rFonts w:ascii="Arial" w:eastAsia="Times New Roman" w:hAnsi="Arial" w:cs="Arial"/>
        </w:rPr>
        <w:t xml:space="preserve"> points out of 10</w:t>
      </w:r>
      <w:r>
        <w:rPr>
          <w:rFonts w:ascii="Arial" w:eastAsia="Times New Roman" w:hAnsi="Arial" w:cs="Arial"/>
        </w:rPr>
        <w:t>.</w:t>
      </w:r>
    </w:p>
    <w:p w14:paraId="5DF0CD29" w14:textId="228D59C9" w:rsidR="00812092" w:rsidRDefault="00CE062E" w:rsidP="00EE48F2">
      <w:pPr>
        <w:spacing w:line="360" w:lineRule="auto"/>
        <w:rPr>
          <w:rFonts w:ascii="Arial" w:eastAsia="Times New Roman" w:hAnsi="Arial" w:cs="Arial"/>
          <w:b/>
          <w:bCs/>
          <w:sz w:val="28"/>
          <w:szCs w:val="28"/>
        </w:rPr>
      </w:pPr>
      <w:r>
        <w:rPr>
          <w:rFonts w:ascii="Arial" w:eastAsia="Times New Roman" w:hAnsi="Arial" w:cs="Arial"/>
          <w:b/>
          <w:bCs/>
          <w:sz w:val="28"/>
          <w:szCs w:val="28"/>
        </w:rPr>
        <w:t>I</w:t>
      </w:r>
      <w:r w:rsidRPr="00CE062E">
        <w:rPr>
          <w:rFonts w:ascii="Arial" w:eastAsia="Times New Roman" w:hAnsi="Arial" w:cs="Arial"/>
          <w:b/>
          <w:bCs/>
          <w:sz w:val="28"/>
          <w:szCs w:val="28"/>
        </w:rPr>
        <w:t>mprovements or additional features</w:t>
      </w:r>
      <w:r>
        <w:rPr>
          <w:rFonts w:ascii="Arial" w:eastAsia="Times New Roman" w:hAnsi="Arial" w:cs="Arial"/>
          <w:b/>
          <w:bCs/>
          <w:sz w:val="28"/>
          <w:szCs w:val="28"/>
        </w:rPr>
        <w:t xml:space="preserve"> for</w:t>
      </w:r>
      <w:r w:rsidRPr="00CE062E">
        <w:rPr>
          <w:rFonts w:ascii="Arial" w:eastAsia="Times New Roman" w:hAnsi="Arial" w:cs="Arial"/>
          <w:b/>
          <w:bCs/>
          <w:sz w:val="28"/>
          <w:szCs w:val="28"/>
        </w:rPr>
        <w:t xml:space="preserve"> the platform</w:t>
      </w:r>
    </w:p>
    <w:p w14:paraId="2BACDEFE" w14:textId="42D7C8E0" w:rsidR="00E57EFC" w:rsidRPr="00E57EFC" w:rsidRDefault="00E57EFC" w:rsidP="00EE48F2">
      <w:pPr>
        <w:spacing w:line="360" w:lineRule="auto"/>
        <w:rPr>
          <w:rFonts w:ascii="Arial" w:eastAsia="Times New Roman" w:hAnsi="Arial" w:cs="Arial"/>
        </w:rPr>
      </w:pPr>
      <w:r>
        <w:rPr>
          <w:rFonts w:ascii="Arial" w:eastAsia="Times New Roman" w:hAnsi="Arial" w:cs="Arial"/>
        </w:rPr>
        <w:t xml:space="preserve">One company thinks that it would be helpful to know exactely is the aim of this platform for students and simulation educators. </w:t>
      </w:r>
    </w:p>
    <w:p w14:paraId="49F455DD" w14:textId="451F21CD" w:rsidR="006C5BDC" w:rsidRDefault="006C5BDC" w:rsidP="00EE48F2">
      <w:pPr>
        <w:spacing w:line="360" w:lineRule="auto"/>
        <w:rPr>
          <w:rFonts w:ascii="Arial" w:eastAsia="Times New Roman" w:hAnsi="Arial" w:cs="Arial"/>
          <w:b/>
          <w:bCs/>
          <w:sz w:val="28"/>
          <w:szCs w:val="28"/>
        </w:rPr>
      </w:pPr>
      <w:r>
        <w:rPr>
          <w:rFonts w:ascii="Arial" w:eastAsia="Times New Roman" w:hAnsi="Arial" w:cs="Arial"/>
          <w:b/>
          <w:bCs/>
          <w:sz w:val="28"/>
          <w:szCs w:val="28"/>
        </w:rPr>
        <w:t>C</w:t>
      </w:r>
      <w:r w:rsidRPr="006C5BDC">
        <w:rPr>
          <w:rFonts w:ascii="Arial" w:eastAsia="Times New Roman" w:hAnsi="Arial" w:cs="Arial"/>
          <w:b/>
          <w:bCs/>
          <w:sz w:val="28"/>
          <w:szCs w:val="28"/>
        </w:rPr>
        <w:t>omments or suggestions for enhancing the user experience</w:t>
      </w:r>
    </w:p>
    <w:p w14:paraId="5F108BDC" w14:textId="2ED47CF3" w:rsidR="00E57EFC" w:rsidRPr="00E57EFC" w:rsidRDefault="00E57EFC" w:rsidP="00EE48F2">
      <w:pPr>
        <w:spacing w:line="360" w:lineRule="auto"/>
        <w:rPr>
          <w:rFonts w:ascii="Arial" w:eastAsia="Times New Roman" w:hAnsi="Arial" w:cs="Arial"/>
          <w:lang w:val="en-GB"/>
        </w:rPr>
      </w:pPr>
      <w:r>
        <w:rPr>
          <w:rFonts w:ascii="Arial" w:eastAsia="Times New Roman" w:hAnsi="Arial" w:cs="Arial"/>
        </w:rPr>
        <w:t>One company does not understand exactely how the grades are atributed while the other thinks that the platform is nice and works very fine.</w:t>
      </w:r>
    </w:p>
    <w:p w14:paraId="110CED28" w14:textId="77777777" w:rsidR="00FE2D54" w:rsidRDefault="00FE2D54" w:rsidP="00EE48F2">
      <w:pPr>
        <w:spacing w:line="360" w:lineRule="auto"/>
        <w:rPr>
          <w:rFonts w:ascii="Arial" w:eastAsia="Times New Roman" w:hAnsi="Arial" w:cs="Arial"/>
          <w:lang w:val="en-GB"/>
        </w:rPr>
      </w:pPr>
    </w:p>
    <w:p w14:paraId="7926549A" w14:textId="77777777" w:rsidR="00FE2D54" w:rsidRDefault="00FE2D54" w:rsidP="00EE48F2">
      <w:pPr>
        <w:spacing w:line="360" w:lineRule="auto"/>
        <w:rPr>
          <w:rFonts w:ascii="Arial" w:eastAsia="Times New Roman" w:hAnsi="Arial" w:cs="Arial"/>
          <w:lang w:val="en-GB"/>
        </w:rPr>
      </w:pPr>
    </w:p>
    <w:p w14:paraId="67701080" w14:textId="77777777" w:rsidR="00FE2D54" w:rsidRDefault="00FE2D54" w:rsidP="00EE48F2">
      <w:pPr>
        <w:spacing w:line="360" w:lineRule="auto"/>
        <w:rPr>
          <w:rFonts w:ascii="Arial" w:eastAsia="Times New Roman" w:hAnsi="Arial" w:cs="Arial"/>
          <w:lang w:val="en-GB"/>
        </w:rPr>
      </w:pPr>
    </w:p>
    <w:p w14:paraId="1D038D63" w14:textId="77777777" w:rsidR="00FE2D54" w:rsidRDefault="00FE2D54" w:rsidP="00EE48F2">
      <w:pPr>
        <w:spacing w:line="360" w:lineRule="auto"/>
        <w:rPr>
          <w:rFonts w:ascii="Arial" w:eastAsia="Times New Roman" w:hAnsi="Arial" w:cs="Arial"/>
          <w:lang w:val="en-GB"/>
        </w:rPr>
      </w:pPr>
    </w:p>
    <w:p w14:paraId="274B38B6" w14:textId="77777777" w:rsidR="00FE2D54" w:rsidRDefault="00FE2D54" w:rsidP="00EE48F2">
      <w:pPr>
        <w:spacing w:line="360" w:lineRule="auto"/>
        <w:rPr>
          <w:rFonts w:ascii="Arial" w:eastAsia="Times New Roman" w:hAnsi="Arial" w:cs="Arial"/>
          <w:lang w:val="en-GB"/>
        </w:rPr>
      </w:pPr>
    </w:p>
    <w:p w14:paraId="1641B523" w14:textId="77777777" w:rsidR="00FE2D54" w:rsidRDefault="00FE2D54" w:rsidP="00EE48F2">
      <w:pPr>
        <w:spacing w:line="360" w:lineRule="auto"/>
        <w:rPr>
          <w:rFonts w:ascii="Arial" w:eastAsia="Times New Roman" w:hAnsi="Arial" w:cs="Arial"/>
          <w:lang w:val="en-GB"/>
        </w:rPr>
      </w:pPr>
    </w:p>
    <w:p w14:paraId="248EB004" w14:textId="77777777" w:rsidR="00FE2D54" w:rsidRDefault="00FE2D54" w:rsidP="00EE48F2">
      <w:pPr>
        <w:spacing w:line="360" w:lineRule="auto"/>
        <w:rPr>
          <w:rFonts w:ascii="Arial" w:eastAsia="Times New Roman" w:hAnsi="Arial" w:cs="Arial"/>
          <w:lang w:val="en-GB"/>
        </w:rPr>
      </w:pPr>
    </w:p>
    <w:p w14:paraId="446D8653" w14:textId="77777777" w:rsidR="00FE2D54" w:rsidRDefault="00FE2D54" w:rsidP="00EE48F2">
      <w:pPr>
        <w:spacing w:line="360" w:lineRule="auto"/>
        <w:rPr>
          <w:rFonts w:ascii="Arial" w:eastAsia="Times New Roman" w:hAnsi="Arial" w:cs="Arial"/>
          <w:lang w:val="en-GB"/>
        </w:rPr>
      </w:pPr>
    </w:p>
    <w:p w14:paraId="037A8FD3" w14:textId="77777777" w:rsidR="00524E8E" w:rsidRDefault="00524E8E" w:rsidP="00EE48F2">
      <w:pPr>
        <w:spacing w:line="360" w:lineRule="auto"/>
        <w:rPr>
          <w:rFonts w:ascii="Arial" w:eastAsia="Times New Roman" w:hAnsi="Arial" w:cs="Arial"/>
          <w:lang w:val="en-GB"/>
        </w:rPr>
      </w:pPr>
    </w:p>
    <w:p w14:paraId="6BF7D050" w14:textId="374379E4" w:rsidR="00524E8E" w:rsidRDefault="00524E8E" w:rsidP="00EE48F2">
      <w:pPr>
        <w:spacing w:line="360" w:lineRule="auto"/>
        <w:rPr>
          <w:rFonts w:ascii="Arial" w:eastAsia="Times New Roman" w:hAnsi="Arial" w:cs="Arial"/>
          <w:b/>
          <w:sz w:val="32"/>
          <w:szCs w:val="32"/>
          <w:lang w:val="en-GB"/>
        </w:rPr>
      </w:pPr>
      <w:r w:rsidRPr="00524E8E">
        <w:rPr>
          <w:rFonts w:ascii="Arial" w:eastAsia="Times New Roman" w:hAnsi="Arial" w:cs="Arial"/>
          <w:b/>
          <w:sz w:val="32"/>
          <w:szCs w:val="32"/>
          <w:lang w:val="en-GB"/>
        </w:rPr>
        <w:t>ANNEX 1  - Results of the evaluation questionnaires</w:t>
      </w:r>
      <w:r>
        <w:rPr>
          <w:rFonts w:ascii="Arial" w:eastAsia="Times New Roman" w:hAnsi="Arial" w:cs="Arial"/>
          <w:b/>
          <w:sz w:val="32"/>
          <w:szCs w:val="32"/>
          <w:lang w:val="en-GB"/>
        </w:rPr>
        <w:t xml:space="preserve"> of ML </w:t>
      </w:r>
      <w:r w:rsidR="00F029DD">
        <w:rPr>
          <w:rFonts w:ascii="Arial" w:eastAsia="Times New Roman" w:hAnsi="Arial" w:cs="Arial"/>
          <w:b/>
          <w:sz w:val="32"/>
          <w:szCs w:val="32"/>
          <w:lang w:val="en-GB"/>
        </w:rPr>
        <w:t>6</w:t>
      </w:r>
    </w:p>
    <w:p w14:paraId="255F1A88" w14:textId="77777777" w:rsidR="00413157" w:rsidRDefault="00413157" w:rsidP="00413157">
      <w:pPr>
        <w:pStyle w:val="BodyText"/>
      </w:pPr>
    </w:p>
    <w:p w14:paraId="4C89A381" w14:textId="77777777" w:rsidR="00413157" w:rsidRDefault="00413157" w:rsidP="00413157">
      <w:pPr>
        <w:pStyle w:val="BodyText"/>
      </w:pPr>
    </w:p>
    <w:p w14:paraId="57526C5F" w14:textId="77777777" w:rsidR="00413157" w:rsidRDefault="00413157" w:rsidP="00413157">
      <w:pPr>
        <w:pStyle w:val="BodyText"/>
        <w:spacing w:before="1"/>
        <w:rPr>
          <w:sz w:val="19"/>
        </w:rPr>
      </w:pPr>
    </w:p>
    <w:p w14:paraId="16FF59FB" w14:textId="77777777" w:rsidR="00413157" w:rsidRPr="00524E8E" w:rsidRDefault="00413157" w:rsidP="00EE48F2">
      <w:pPr>
        <w:spacing w:line="360" w:lineRule="auto"/>
        <w:rPr>
          <w:rFonts w:ascii="Arial" w:eastAsia="Times New Roman" w:hAnsi="Arial" w:cs="Arial"/>
          <w:b/>
          <w:sz w:val="32"/>
          <w:szCs w:val="32"/>
          <w:lang w:val="en-GB"/>
        </w:rPr>
      </w:pPr>
    </w:p>
    <w:sectPr w:rsidR="00413157" w:rsidRPr="00524E8E" w:rsidSect="005F7C32">
      <w:headerReference w:type="default" r:id="rId13"/>
      <w:footerReference w:type="even" r:id="rId14"/>
      <w:footerReference w:type="default" r:id="rId15"/>
      <w:footerReference w:type="first" r:id="rId16"/>
      <w:pgSz w:w="11900" w:h="16820"/>
      <w:pgMar w:top="540" w:right="420" w:bottom="460" w:left="440" w:header="280" w:footer="26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10B945" w14:textId="77777777" w:rsidR="005F7C32" w:rsidRDefault="005F7C32" w:rsidP="00885370">
      <w:r>
        <w:separator/>
      </w:r>
    </w:p>
  </w:endnote>
  <w:endnote w:type="continuationSeparator" w:id="0">
    <w:p w14:paraId="5D899CF0" w14:textId="77777777" w:rsidR="005F7C32" w:rsidRDefault="005F7C32" w:rsidP="00885370">
      <w:r>
        <w:continuationSeparator/>
      </w:r>
    </w:p>
  </w:endnote>
  <w:endnote w:type="continuationNotice" w:id="1">
    <w:p w14:paraId="297736AA" w14:textId="77777777" w:rsidR="005F7C32" w:rsidRDefault="005F7C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FranziskaPro">
    <w:altName w:val="﷽﷽﷽﷽﷽﷽﷽﷽"/>
    <w:charset w:val="4D"/>
    <w:family w:val="auto"/>
    <w:pitch w:val="variable"/>
    <w:sig w:usb0="A00000FF" w:usb1="5000E47B" w:usb2="00000000" w:usb3="00000000" w:csb0="00000093" w:csb1="00000000"/>
  </w:font>
  <w:font w:name="Calibri">
    <w:panose1 w:val="020F0502020204030204"/>
    <w:charset w:val="00"/>
    <w:family w:val="swiss"/>
    <w:pitch w:val="variable"/>
    <w:sig w:usb0="E4002EFF" w:usb1="C200247B" w:usb2="00000009" w:usb3="00000000" w:csb0="000001FF" w:csb1="00000000"/>
  </w:font>
  <w:font w:name="Open Sans ExtraBold">
    <w:altName w:val="Geneva"/>
    <w:charset w:val="00"/>
    <w:family w:val="swiss"/>
    <w:pitch w:val="variable"/>
    <w:sig w:usb0="E00002EF" w:usb1="4000205B" w:usb2="00000028"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Open Sans SemiBold">
    <w:altName w:val="Geneva"/>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200247B" w:usb2="00000009" w:usb3="00000000" w:csb0="000001FF" w:csb1="00000000"/>
  </w:font>
  <w:font w:name="Minion Pro">
    <w:altName w:val="Geneva"/>
    <w:panose1 w:val="00000000000000000000"/>
    <w:charset w:val="00"/>
    <w:family w:val="roman"/>
    <w:notTrueType/>
    <w:pitch w:val="variable"/>
    <w:sig w:usb0="60000287" w:usb1="00000001" w:usb2="00000000" w:usb3="00000000" w:csb0="0000019F" w:csb1="00000000"/>
  </w:font>
  <w:font w:name="FranziskaPro-Black">
    <w:altName w:val="Geneva"/>
    <w:charset w:val="4D"/>
    <w:family w:val="auto"/>
    <w:pitch w:val="variable"/>
    <w:sig w:usb0="A00000FF" w:usb1="5000E47B" w:usb2="00000000" w:usb3="00000000" w:csb0="00000093" w:csb1="00000000"/>
  </w:font>
  <w:font w:name="FranziskaPro-Bold">
    <w:altName w:val="﷽﷽﷽﷽﷽﷽﷽﷽"/>
    <w:charset w:val="4D"/>
    <w:family w:val="auto"/>
    <w:pitch w:val="variable"/>
    <w:sig w:usb0="A00000FF" w:usb1="5000E47B" w:usb2="00000000" w:usb3="00000000" w:csb0="00000093" w:csb1="00000000"/>
  </w:font>
  <w:font w:name="FranziskaPro-Italic">
    <w:altName w:val="﷽﷽﷽﷽﷽﷽﷽﷽ਜ਼"/>
    <w:charset w:val="4D"/>
    <w:family w:val="auto"/>
    <w:pitch w:val="variable"/>
    <w:sig w:usb0="A00000FF" w:usb1="5000E47B" w:usb2="00000000" w:usb3="00000000" w:csb0="00000093" w:csb1="00000000"/>
  </w:font>
  <w:font w:name="Segoe UI">
    <w:altName w:val="Courier New"/>
    <w:panose1 w:val="020B0502040204020203"/>
    <w:charset w:val="00"/>
    <w:family w:val="swiss"/>
    <w:pitch w:val="variable"/>
    <w:sig w:usb0="E4002EFF" w:usb1="C000E47F" w:usb2="00000009" w:usb3="00000000" w:csb0="000001FF" w:csb1="00000000"/>
  </w:font>
  <w:font w:name="FranziskaPro-BlackItalic">
    <w:altName w:val="Calibri"/>
    <w:panose1 w:val="00000000000000000000"/>
    <w:charset w:val="4D"/>
    <w:family w:val="auto"/>
    <w:notTrueType/>
    <w:pitch w:val="variable"/>
    <w:sig w:usb0="A00000FF" w:usb1="5000E47B" w:usb2="00000000" w:usb3="00000000" w:csb0="00000093" w:csb1="00000000"/>
  </w:font>
  <w:font w:name="Open Sans">
    <w:altName w:val="Geneva"/>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OpenSymbol">
    <w:altName w:val="Calibri"/>
    <w:charset w:val="00"/>
    <w:family w:val="auto"/>
    <w:pitch w:val="variable"/>
    <w:sig w:usb0="800000AF" w:usb1="1001ECEA" w:usb2="00000000" w:usb3="00000000" w:csb0="00000001"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833167958"/>
      <w:docPartObj>
        <w:docPartGallery w:val="Page Numbers (Bottom of Page)"/>
        <w:docPartUnique/>
      </w:docPartObj>
    </w:sdtPr>
    <w:sdtContent>
      <w:p w14:paraId="59F40517" w14:textId="77777777" w:rsidR="004877F5" w:rsidRDefault="004877F5" w:rsidP="00A9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17422D1" w14:textId="77777777" w:rsidR="004877F5" w:rsidRDefault="004877F5" w:rsidP="00A9619F">
    <w:pPr>
      <w:pStyle w:val="Footer"/>
      <w:ind w:right="360"/>
    </w:pPr>
  </w:p>
  <w:p w14:paraId="54674C79" w14:textId="77777777" w:rsidR="004877F5" w:rsidRDefault="004877F5"/>
  <w:p w14:paraId="77F3609B" w14:textId="77777777" w:rsidR="004877F5" w:rsidRDefault="004877F5"/>
  <w:p w14:paraId="6A51D763" w14:textId="77777777" w:rsidR="004877F5" w:rsidRDefault="004877F5"/>
  <w:p w14:paraId="7C2C7453" w14:textId="77777777" w:rsidR="004877F5" w:rsidRDefault="004877F5"/>
  <w:p w14:paraId="7D5B0AB0" w14:textId="77777777" w:rsidR="004877F5" w:rsidRDefault="004877F5"/>
  <w:p w14:paraId="71CC7774" w14:textId="77777777" w:rsidR="004877F5" w:rsidRDefault="004877F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0969273"/>
      <w:docPartObj>
        <w:docPartGallery w:val="Page Numbers (Bottom of Page)"/>
        <w:docPartUnique/>
      </w:docPartObj>
    </w:sdtPr>
    <w:sdtContent>
      <w:p w14:paraId="447C68EF" w14:textId="77777777" w:rsidR="004877F5" w:rsidRDefault="004877F5" w:rsidP="00A9619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9</w:t>
        </w:r>
        <w:r>
          <w:rPr>
            <w:rStyle w:val="PageNumber"/>
          </w:rPr>
          <w:fldChar w:fldCharType="end"/>
        </w:r>
      </w:p>
    </w:sdtContent>
  </w:sdt>
  <w:p w14:paraId="73D2683F" w14:textId="77777777" w:rsidR="004877F5" w:rsidRDefault="004877F5" w:rsidP="00A9619F">
    <w:pPr>
      <w:pStyle w:val="Footer"/>
      <w:ind w:right="360"/>
    </w:pPr>
  </w:p>
  <w:p w14:paraId="6C1195B8" w14:textId="77777777" w:rsidR="004877F5" w:rsidRDefault="004877F5"/>
  <w:p w14:paraId="2353021B" w14:textId="77777777" w:rsidR="004877F5" w:rsidRDefault="004877F5"/>
  <w:p w14:paraId="0BE3CA9F" w14:textId="77777777" w:rsidR="004877F5" w:rsidRDefault="004877F5"/>
  <w:p w14:paraId="20740FA4" w14:textId="77777777" w:rsidR="004877F5" w:rsidRDefault="004877F5"/>
  <w:p w14:paraId="491B3A68" w14:textId="77777777" w:rsidR="004877F5" w:rsidRDefault="004877F5"/>
  <w:p w14:paraId="5D127CC5" w14:textId="77777777" w:rsidR="004877F5" w:rsidRDefault="004877F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636863" w14:textId="665C4996" w:rsidR="004877F5" w:rsidRDefault="004877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BE070E" w14:textId="77777777" w:rsidR="005F7C32" w:rsidRDefault="005F7C32" w:rsidP="00885370">
      <w:r>
        <w:separator/>
      </w:r>
    </w:p>
  </w:footnote>
  <w:footnote w:type="continuationSeparator" w:id="0">
    <w:p w14:paraId="25917D97" w14:textId="77777777" w:rsidR="005F7C32" w:rsidRDefault="005F7C32" w:rsidP="00885370">
      <w:r>
        <w:continuationSeparator/>
      </w:r>
    </w:p>
  </w:footnote>
  <w:footnote w:type="continuationNotice" w:id="1">
    <w:p w14:paraId="65CACDCF" w14:textId="77777777" w:rsidR="005F7C32" w:rsidRDefault="005F7C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ACBAC9" w14:textId="2A0DB5FD" w:rsidR="004877F5" w:rsidRPr="001A7820" w:rsidRDefault="004877F5" w:rsidP="00061544">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41BC430E" w14:textId="77777777" w:rsidR="004877F5" w:rsidRDefault="004877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4C782" w14:textId="737E5364" w:rsidR="004877F5" w:rsidRPr="001A7820" w:rsidRDefault="004877F5" w:rsidP="00531D1D">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4ED6B721" w14:textId="77777777" w:rsidR="004877F5" w:rsidRDefault="004877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5BE6A9" w14:textId="74757FAF" w:rsidR="004877F5" w:rsidRPr="001A7820" w:rsidRDefault="004877F5" w:rsidP="00061544">
    <w:pPr>
      <w:pStyle w:val="Header"/>
      <w:jc w:val="right"/>
      <w:rPr>
        <w:rFonts w:ascii="Open Sans" w:hAnsi="Open Sans" w:cs="Open Sans"/>
        <w:color w:val="765CA5"/>
        <w:sz w:val="20"/>
        <w:szCs w:val="20"/>
        <w:u w:val="single"/>
      </w:rPr>
    </w:pPr>
    <w:r>
      <w:rPr>
        <w:rFonts w:ascii="Open Sans" w:hAnsi="Open Sans" w:cs="Open Sans"/>
        <w:color w:val="765CA5"/>
        <w:sz w:val="20"/>
        <w:szCs w:val="20"/>
        <w:u w:val="single"/>
      </w:rPr>
      <w:t>External Evaluation Report WP8</w:t>
    </w:r>
  </w:p>
  <w:p w14:paraId="36B63BE5" w14:textId="77777777" w:rsidR="004877F5" w:rsidRDefault="004877F5"/>
  <w:p w14:paraId="2995BF9E" w14:textId="77777777" w:rsidR="004877F5" w:rsidRDefault="004877F5"/>
  <w:p w14:paraId="6C9AF4B2" w14:textId="77777777" w:rsidR="004877F5" w:rsidRDefault="004877F5"/>
  <w:p w14:paraId="31CAD868" w14:textId="77777777" w:rsidR="004877F5" w:rsidRDefault="004877F5"/>
  <w:p w14:paraId="3BCBCAE5" w14:textId="77777777" w:rsidR="004877F5" w:rsidRDefault="004877F5"/>
  <w:p w14:paraId="000FA7D5" w14:textId="77777777" w:rsidR="004877F5" w:rsidRDefault="004877F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70968"/>
    <w:multiLevelType w:val="hybridMultilevel"/>
    <w:tmpl w:val="2914608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681321D"/>
    <w:multiLevelType w:val="hybridMultilevel"/>
    <w:tmpl w:val="70A4C32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8A1773"/>
    <w:multiLevelType w:val="hybridMultilevel"/>
    <w:tmpl w:val="9974A62E"/>
    <w:lvl w:ilvl="0" w:tplc="04100001">
      <w:start w:val="1"/>
      <w:numFmt w:val="bullet"/>
      <w:lvlText w:val=""/>
      <w:lvlJc w:val="left"/>
      <w:pPr>
        <w:ind w:left="770" w:hanging="360"/>
      </w:pPr>
      <w:rPr>
        <w:rFonts w:ascii="Symbol" w:hAnsi="Symbol" w:hint="default"/>
      </w:rPr>
    </w:lvl>
    <w:lvl w:ilvl="1" w:tplc="04100003" w:tentative="1">
      <w:start w:val="1"/>
      <w:numFmt w:val="bullet"/>
      <w:lvlText w:val="o"/>
      <w:lvlJc w:val="left"/>
      <w:pPr>
        <w:ind w:left="1490" w:hanging="360"/>
      </w:pPr>
      <w:rPr>
        <w:rFonts w:ascii="Courier New" w:hAnsi="Courier New" w:cs="Courier New" w:hint="default"/>
      </w:rPr>
    </w:lvl>
    <w:lvl w:ilvl="2" w:tplc="04100005" w:tentative="1">
      <w:start w:val="1"/>
      <w:numFmt w:val="bullet"/>
      <w:lvlText w:val=""/>
      <w:lvlJc w:val="left"/>
      <w:pPr>
        <w:ind w:left="2210" w:hanging="360"/>
      </w:pPr>
      <w:rPr>
        <w:rFonts w:ascii="Wingdings" w:hAnsi="Wingdings" w:hint="default"/>
      </w:rPr>
    </w:lvl>
    <w:lvl w:ilvl="3" w:tplc="04100001" w:tentative="1">
      <w:start w:val="1"/>
      <w:numFmt w:val="bullet"/>
      <w:lvlText w:val=""/>
      <w:lvlJc w:val="left"/>
      <w:pPr>
        <w:ind w:left="2930" w:hanging="360"/>
      </w:pPr>
      <w:rPr>
        <w:rFonts w:ascii="Symbol" w:hAnsi="Symbol" w:hint="default"/>
      </w:rPr>
    </w:lvl>
    <w:lvl w:ilvl="4" w:tplc="04100003" w:tentative="1">
      <w:start w:val="1"/>
      <w:numFmt w:val="bullet"/>
      <w:lvlText w:val="o"/>
      <w:lvlJc w:val="left"/>
      <w:pPr>
        <w:ind w:left="3650" w:hanging="360"/>
      </w:pPr>
      <w:rPr>
        <w:rFonts w:ascii="Courier New" w:hAnsi="Courier New" w:cs="Courier New" w:hint="default"/>
      </w:rPr>
    </w:lvl>
    <w:lvl w:ilvl="5" w:tplc="04100005" w:tentative="1">
      <w:start w:val="1"/>
      <w:numFmt w:val="bullet"/>
      <w:lvlText w:val=""/>
      <w:lvlJc w:val="left"/>
      <w:pPr>
        <w:ind w:left="4370" w:hanging="360"/>
      </w:pPr>
      <w:rPr>
        <w:rFonts w:ascii="Wingdings" w:hAnsi="Wingdings" w:hint="default"/>
      </w:rPr>
    </w:lvl>
    <w:lvl w:ilvl="6" w:tplc="04100001" w:tentative="1">
      <w:start w:val="1"/>
      <w:numFmt w:val="bullet"/>
      <w:lvlText w:val=""/>
      <w:lvlJc w:val="left"/>
      <w:pPr>
        <w:ind w:left="5090" w:hanging="360"/>
      </w:pPr>
      <w:rPr>
        <w:rFonts w:ascii="Symbol" w:hAnsi="Symbol" w:hint="default"/>
      </w:rPr>
    </w:lvl>
    <w:lvl w:ilvl="7" w:tplc="04100003" w:tentative="1">
      <w:start w:val="1"/>
      <w:numFmt w:val="bullet"/>
      <w:lvlText w:val="o"/>
      <w:lvlJc w:val="left"/>
      <w:pPr>
        <w:ind w:left="5810" w:hanging="360"/>
      </w:pPr>
      <w:rPr>
        <w:rFonts w:ascii="Courier New" w:hAnsi="Courier New" w:cs="Courier New" w:hint="default"/>
      </w:rPr>
    </w:lvl>
    <w:lvl w:ilvl="8" w:tplc="04100005" w:tentative="1">
      <w:start w:val="1"/>
      <w:numFmt w:val="bullet"/>
      <w:lvlText w:val=""/>
      <w:lvlJc w:val="left"/>
      <w:pPr>
        <w:ind w:left="6530" w:hanging="360"/>
      </w:pPr>
      <w:rPr>
        <w:rFonts w:ascii="Wingdings" w:hAnsi="Wingdings" w:hint="default"/>
      </w:rPr>
    </w:lvl>
  </w:abstractNum>
  <w:abstractNum w:abstractNumId="3" w15:restartNumberingAfterBreak="0">
    <w:nsid w:val="320C33AE"/>
    <w:multiLevelType w:val="hybridMultilevel"/>
    <w:tmpl w:val="D08E66B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8A7D58"/>
    <w:multiLevelType w:val="hybridMultilevel"/>
    <w:tmpl w:val="C87AA2D8"/>
    <w:lvl w:ilvl="0" w:tplc="E1D8B6B2">
      <w:start w:val="1"/>
      <w:numFmt w:val="decimal"/>
      <w:lvlText w:val="%1"/>
      <w:lvlJc w:val="left"/>
      <w:pPr>
        <w:ind w:left="273" w:hanging="188"/>
        <w:jc w:val="left"/>
      </w:pPr>
      <w:rPr>
        <w:rFonts w:ascii="Verdana" w:eastAsia="Verdana" w:hAnsi="Verdana" w:cs="Verdana" w:hint="default"/>
        <w:b w:val="0"/>
        <w:bCs w:val="0"/>
        <w:i w:val="0"/>
        <w:iCs w:val="0"/>
        <w:w w:val="99"/>
        <w:sz w:val="20"/>
        <w:szCs w:val="20"/>
        <w:lang w:val="it-IT" w:eastAsia="en-US" w:bidi="ar-SA"/>
      </w:rPr>
    </w:lvl>
    <w:lvl w:ilvl="1" w:tplc="6C5214E6">
      <w:numFmt w:val="bullet"/>
      <w:lvlText w:val="•"/>
      <w:lvlJc w:val="left"/>
      <w:pPr>
        <w:ind w:left="1268" w:hanging="188"/>
      </w:pPr>
      <w:rPr>
        <w:rFonts w:hint="default"/>
        <w:lang w:val="it-IT" w:eastAsia="en-US" w:bidi="ar-SA"/>
      </w:rPr>
    </w:lvl>
    <w:lvl w:ilvl="2" w:tplc="1E6202B6">
      <w:numFmt w:val="bullet"/>
      <w:lvlText w:val="•"/>
      <w:lvlJc w:val="left"/>
      <w:pPr>
        <w:ind w:left="2257" w:hanging="188"/>
      </w:pPr>
      <w:rPr>
        <w:rFonts w:hint="default"/>
        <w:lang w:val="it-IT" w:eastAsia="en-US" w:bidi="ar-SA"/>
      </w:rPr>
    </w:lvl>
    <w:lvl w:ilvl="3" w:tplc="60949490">
      <w:numFmt w:val="bullet"/>
      <w:lvlText w:val="•"/>
      <w:lvlJc w:val="left"/>
      <w:pPr>
        <w:ind w:left="3245" w:hanging="188"/>
      </w:pPr>
      <w:rPr>
        <w:rFonts w:hint="default"/>
        <w:lang w:val="it-IT" w:eastAsia="en-US" w:bidi="ar-SA"/>
      </w:rPr>
    </w:lvl>
    <w:lvl w:ilvl="4" w:tplc="C42EC33C">
      <w:numFmt w:val="bullet"/>
      <w:lvlText w:val="•"/>
      <w:lvlJc w:val="left"/>
      <w:pPr>
        <w:ind w:left="4234" w:hanging="188"/>
      </w:pPr>
      <w:rPr>
        <w:rFonts w:hint="default"/>
        <w:lang w:val="it-IT" w:eastAsia="en-US" w:bidi="ar-SA"/>
      </w:rPr>
    </w:lvl>
    <w:lvl w:ilvl="5" w:tplc="58205730">
      <w:numFmt w:val="bullet"/>
      <w:lvlText w:val="•"/>
      <w:lvlJc w:val="left"/>
      <w:pPr>
        <w:ind w:left="5223" w:hanging="188"/>
      </w:pPr>
      <w:rPr>
        <w:rFonts w:hint="default"/>
        <w:lang w:val="it-IT" w:eastAsia="en-US" w:bidi="ar-SA"/>
      </w:rPr>
    </w:lvl>
    <w:lvl w:ilvl="6" w:tplc="6602EA72">
      <w:numFmt w:val="bullet"/>
      <w:lvlText w:val="•"/>
      <w:lvlJc w:val="left"/>
      <w:pPr>
        <w:ind w:left="6211" w:hanging="188"/>
      </w:pPr>
      <w:rPr>
        <w:rFonts w:hint="default"/>
        <w:lang w:val="it-IT" w:eastAsia="en-US" w:bidi="ar-SA"/>
      </w:rPr>
    </w:lvl>
    <w:lvl w:ilvl="7" w:tplc="AB72C910">
      <w:numFmt w:val="bullet"/>
      <w:lvlText w:val="•"/>
      <w:lvlJc w:val="left"/>
      <w:pPr>
        <w:ind w:left="7200" w:hanging="188"/>
      </w:pPr>
      <w:rPr>
        <w:rFonts w:hint="default"/>
        <w:lang w:val="it-IT" w:eastAsia="en-US" w:bidi="ar-SA"/>
      </w:rPr>
    </w:lvl>
    <w:lvl w:ilvl="8" w:tplc="1B3E5880">
      <w:numFmt w:val="bullet"/>
      <w:lvlText w:val="•"/>
      <w:lvlJc w:val="left"/>
      <w:pPr>
        <w:ind w:left="8189" w:hanging="188"/>
      </w:pPr>
      <w:rPr>
        <w:rFonts w:hint="default"/>
        <w:lang w:val="it-IT" w:eastAsia="en-US" w:bidi="ar-SA"/>
      </w:rPr>
    </w:lvl>
  </w:abstractNum>
  <w:abstractNum w:abstractNumId="5" w15:restartNumberingAfterBreak="0">
    <w:nsid w:val="42E34B98"/>
    <w:multiLevelType w:val="hybridMultilevel"/>
    <w:tmpl w:val="B658ED60"/>
    <w:lvl w:ilvl="0" w:tplc="2A100B9A">
      <w:start w:val="1"/>
      <w:numFmt w:val="bullet"/>
      <w:lvlText w:val="-"/>
      <w:lvlJc w:val="left"/>
      <w:pPr>
        <w:tabs>
          <w:tab w:val="num" w:pos="720"/>
        </w:tabs>
        <w:ind w:left="720" w:hanging="360"/>
      </w:pPr>
      <w:rPr>
        <w:rFonts w:ascii="Times New Roman" w:hAnsi="Times New Roman" w:hint="default"/>
      </w:rPr>
    </w:lvl>
    <w:lvl w:ilvl="1" w:tplc="874A8566" w:tentative="1">
      <w:start w:val="1"/>
      <w:numFmt w:val="bullet"/>
      <w:lvlText w:val="-"/>
      <w:lvlJc w:val="left"/>
      <w:pPr>
        <w:tabs>
          <w:tab w:val="num" w:pos="1440"/>
        </w:tabs>
        <w:ind w:left="1440" w:hanging="360"/>
      </w:pPr>
      <w:rPr>
        <w:rFonts w:ascii="Times New Roman" w:hAnsi="Times New Roman" w:hint="default"/>
      </w:rPr>
    </w:lvl>
    <w:lvl w:ilvl="2" w:tplc="2D18793E" w:tentative="1">
      <w:start w:val="1"/>
      <w:numFmt w:val="bullet"/>
      <w:lvlText w:val="-"/>
      <w:lvlJc w:val="left"/>
      <w:pPr>
        <w:tabs>
          <w:tab w:val="num" w:pos="2160"/>
        </w:tabs>
        <w:ind w:left="2160" w:hanging="360"/>
      </w:pPr>
      <w:rPr>
        <w:rFonts w:ascii="Times New Roman" w:hAnsi="Times New Roman" w:hint="default"/>
      </w:rPr>
    </w:lvl>
    <w:lvl w:ilvl="3" w:tplc="AC8AD778" w:tentative="1">
      <w:start w:val="1"/>
      <w:numFmt w:val="bullet"/>
      <w:lvlText w:val="-"/>
      <w:lvlJc w:val="left"/>
      <w:pPr>
        <w:tabs>
          <w:tab w:val="num" w:pos="2880"/>
        </w:tabs>
        <w:ind w:left="2880" w:hanging="360"/>
      </w:pPr>
      <w:rPr>
        <w:rFonts w:ascii="Times New Roman" w:hAnsi="Times New Roman" w:hint="default"/>
      </w:rPr>
    </w:lvl>
    <w:lvl w:ilvl="4" w:tplc="9C0E4312" w:tentative="1">
      <w:start w:val="1"/>
      <w:numFmt w:val="bullet"/>
      <w:lvlText w:val="-"/>
      <w:lvlJc w:val="left"/>
      <w:pPr>
        <w:tabs>
          <w:tab w:val="num" w:pos="3600"/>
        </w:tabs>
        <w:ind w:left="3600" w:hanging="360"/>
      </w:pPr>
      <w:rPr>
        <w:rFonts w:ascii="Times New Roman" w:hAnsi="Times New Roman" w:hint="default"/>
      </w:rPr>
    </w:lvl>
    <w:lvl w:ilvl="5" w:tplc="9C7EF50E" w:tentative="1">
      <w:start w:val="1"/>
      <w:numFmt w:val="bullet"/>
      <w:lvlText w:val="-"/>
      <w:lvlJc w:val="left"/>
      <w:pPr>
        <w:tabs>
          <w:tab w:val="num" w:pos="4320"/>
        </w:tabs>
        <w:ind w:left="4320" w:hanging="360"/>
      </w:pPr>
      <w:rPr>
        <w:rFonts w:ascii="Times New Roman" w:hAnsi="Times New Roman" w:hint="default"/>
      </w:rPr>
    </w:lvl>
    <w:lvl w:ilvl="6" w:tplc="D0D88A74" w:tentative="1">
      <w:start w:val="1"/>
      <w:numFmt w:val="bullet"/>
      <w:lvlText w:val="-"/>
      <w:lvlJc w:val="left"/>
      <w:pPr>
        <w:tabs>
          <w:tab w:val="num" w:pos="5040"/>
        </w:tabs>
        <w:ind w:left="5040" w:hanging="360"/>
      </w:pPr>
      <w:rPr>
        <w:rFonts w:ascii="Times New Roman" w:hAnsi="Times New Roman" w:hint="default"/>
      </w:rPr>
    </w:lvl>
    <w:lvl w:ilvl="7" w:tplc="075824BC" w:tentative="1">
      <w:start w:val="1"/>
      <w:numFmt w:val="bullet"/>
      <w:lvlText w:val="-"/>
      <w:lvlJc w:val="left"/>
      <w:pPr>
        <w:tabs>
          <w:tab w:val="num" w:pos="5760"/>
        </w:tabs>
        <w:ind w:left="5760" w:hanging="360"/>
      </w:pPr>
      <w:rPr>
        <w:rFonts w:ascii="Times New Roman" w:hAnsi="Times New Roman" w:hint="default"/>
      </w:rPr>
    </w:lvl>
    <w:lvl w:ilvl="8" w:tplc="AE3A97E8"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487F75A9"/>
    <w:multiLevelType w:val="hybridMultilevel"/>
    <w:tmpl w:val="6AD04802"/>
    <w:lvl w:ilvl="0" w:tplc="04100001">
      <w:start w:val="1"/>
      <w:numFmt w:val="bullet"/>
      <w:lvlText w:val=""/>
      <w:lvlJc w:val="left"/>
      <w:pPr>
        <w:ind w:left="775" w:hanging="360"/>
      </w:pPr>
      <w:rPr>
        <w:rFonts w:ascii="Symbol" w:hAnsi="Symbol" w:hint="default"/>
      </w:rPr>
    </w:lvl>
    <w:lvl w:ilvl="1" w:tplc="04100019" w:tentative="1">
      <w:start w:val="1"/>
      <w:numFmt w:val="lowerLetter"/>
      <w:lvlText w:val="%2."/>
      <w:lvlJc w:val="left"/>
      <w:pPr>
        <w:ind w:left="1495" w:hanging="360"/>
      </w:pPr>
    </w:lvl>
    <w:lvl w:ilvl="2" w:tplc="0410001B" w:tentative="1">
      <w:start w:val="1"/>
      <w:numFmt w:val="lowerRoman"/>
      <w:lvlText w:val="%3."/>
      <w:lvlJc w:val="right"/>
      <w:pPr>
        <w:ind w:left="2215" w:hanging="180"/>
      </w:pPr>
    </w:lvl>
    <w:lvl w:ilvl="3" w:tplc="0410000F" w:tentative="1">
      <w:start w:val="1"/>
      <w:numFmt w:val="decimal"/>
      <w:lvlText w:val="%4."/>
      <w:lvlJc w:val="left"/>
      <w:pPr>
        <w:ind w:left="2935" w:hanging="360"/>
      </w:pPr>
    </w:lvl>
    <w:lvl w:ilvl="4" w:tplc="04100019" w:tentative="1">
      <w:start w:val="1"/>
      <w:numFmt w:val="lowerLetter"/>
      <w:lvlText w:val="%5."/>
      <w:lvlJc w:val="left"/>
      <w:pPr>
        <w:ind w:left="3655" w:hanging="360"/>
      </w:pPr>
    </w:lvl>
    <w:lvl w:ilvl="5" w:tplc="0410001B" w:tentative="1">
      <w:start w:val="1"/>
      <w:numFmt w:val="lowerRoman"/>
      <w:lvlText w:val="%6."/>
      <w:lvlJc w:val="right"/>
      <w:pPr>
        <w:ind w:left="4375" w:hanging="180"/>
      </w:pPr>
    </w:lvl>
    <w:lvl w:ilvl="6" w:tplc="0410000F" w:tentative="1">
      <w:start w:val="1"/>
      <w:numFmt w:val="decimal"/>
      <w:lvlText w:val="%7."/>
      <w:lvlJc w:val="left"/>
      <w:pPr>
        <w:ind w:left="5095" w:hanging="360"/>
      </w:pPr>
    </w:lvl>
    <w:lvl w:ilvl="7" w:tplc="04100019" w:tentative="1">
      <w:start w:val="1"/>
      <w:numFmt w:val="lowerLetter"/>
      <w:lvlText w:val="%8."/>
      <w:lvlJc w:val="left"/>
      <w:pPr>
        <w:ind w:left="5815" w:hanging="360"/>
      </w:pPr>
    </w:lvl>
    <w:lvl w:ilvl="8" w:tplc="0410001B" w:tentative="1">
      <w:start w:val="1"/>
      <w:numFmt w:val="lowerRoman"/>
      <w:lvlText w:val="%9."/>
      <w:lvlJc w:val="right"/>
      <w:pPr>
        <w:ind w:left="6535" w:hanging="180"/>
      </w:pPr>
    </w:lvl>
  </w:abstractNum>
  <w:abstractNum w:abstractNumId="7" w15:restartNumberingAfterBreak="0">
    <w:nsid w:val="491F5CFD"/>
    <w:multiLevelType w:val="multilevel"/>
    <w:tmpl w:val="58EA7C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10033A8"/>
    <w:multiLevelType w:val="hybridMultilevel"/>
    <w:tmpl w:val="EFDA1C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544B0352"/>
    <w:multiLevelType w:val="hybridMultilevel"/>
    <w:tmpl w:val="7812C742"/>
    <w:lvl w:ilvl="0" w:tplc="2A0C6DFA">
      <w:start w:val="1"/>
      <w:numFmt w:val="bullet"/>
      <w:lvlText w:val="-"/>
      <w:lvlJc w:val="left"/>
      <w:pPr>
        <w:ind w:left="720" w:hanging="360"/>
      </w:pPr>
      <w:rPr>
        <w:rFonts w:ascii="FranziskaPro" w:eastAsiaTheme="minorHAnsi" w:hAnsi="FranziskaPro" w:cs="FranziskaPro"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59636E03"/>
    <w:multiLevelType w:val="hybridMultilevel"/>
    <w:tmpl w:val="4BFA256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603D3EDC"/>
    <w:multiLevelType w:val="multilevel"/>
    <w:tmpl w:val="ED989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A94546"/>
    <w:multiLevelType w:val="hybridMultilevel"/>
    <w:tmpl w:val="BEF8D80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64CF231F"/>
    <w:multiLevelType w:val="multilevel"/>
    <w:tmpl w:val="191CBB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8470846"/>
    <w:multiLevelType w:val="hybridMultilevel"/>
    <w:tmpl w:val="304A0DD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num w:numId="1" w16cid:durableId="1904562389">
    <w:abstractNumId w:val="9"/>
  </w:num>
  <w:num w:numId="2" w16cid:durableId="404033257">
    <w:abstractNumId w:val="14"/>
  </w:num>
  <w:num w:numId="3" w16cid:durableId="901866525">
    <w:abstractNumId w:val="0"/>
  </w:num>
  <w:num w:numId="4" w16cid:durableId="1159226113">
    <w:abstractNumId w:val="3"/>
  </w:num>
  <w:num w:numId="5" w16cid:durableId="1195577902">
    <w:abstractNumId w:val="1"/>
  </w:num>
  <w:num w:numId="6" w16cid:durableId="602686725">
    <w:abstractNumId w:val="12"/>
  </w:num>
  <w:num w:numId="7" w16cid:durableId="1422873454">
    <w:abstractNumId w:val="2"/>
  </w:num>
  <w:num w:numId="8" w16cid:durableId="645015410">
    <w:abstractNumId w:val="11"/>
  </w:num>
  <w:num w:numId="9" w16cid:durableId="55131386">
    <w:abstractNumId w:val="10"/>
  </w:num>
  <w:num w:numId="10" w16cid:durableId="1578174082">
    <w:abstractNumId w:val="7"/>
  </w:num>
  <w:num w:numId="11" w16cid:durableId="503975660">
    <w:abstractNumId w:val="8"/>
  </w:num>
  <w:num w:numId="12" w16cid:durableId="1697076018">
    <w:abstractNumId w:val="6"/>
  </w:num>
  <w:num w:numId="13" w16cid:durableId="1957784543">
    <w:abstractNumId w:val="4"/>
  </w:num>
  <w:num w:numId="14" w16cid:durableId="1065908664">
    <w:abstractNumId w:val="5"/>
  </w:num>
  <w:num w:numId="15" w16cid:durableId="37692896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283"/>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A2A5IWRsYGloYWpko6SsGpxcWZ+XkgBYa1APSCX1wsAAAA"/>
  </w:docVars>
  <w:rsids>
    <w:rsidRoot w:val="00F51878"/>
    <w:rsid w:val="000357DF"/>
    <w:rsid w:val="0004607E"/>
    <w:rsid w:val="00056874"/>
    <w:rsid w:val="00061544"/>
    <w:rsid w:val="00071F21"/>
    <w:rsid w:val="00076687"/>
    <w:rsid w:val="00095334"/>
    <w:rsid w:val="000A2A88"/>
    <w:rsid w:val="000A34FC"/>
    <w:rsid w:val="000B4FF3"/>
    <w:rsid w:val="000D3A6F"/>
    <w:rsid w:val="000D6600"/>
    <w:rsid w:val="000E03B8"/>
    <w:rsid w:val="0010282E"/>
    <w:rsid w:val="00116972"/>
    <w:rsid w:val="001651DF"/>
    <w:rsid w:val="00195125"/>
    <w:rsid w:val="001A7820"/>
    <w:rsid w:val="001B5F3F"/>
    <w:rsid w:val="001F4CF8"/>
    <w:rsid w:val="002010C1"/>
    <w:rsid w:val="0020131C"/>
    <w:rsid w:val="0022429C"/>
    <w:rsid w:val="0023763E"/>
    <w:rsid w:val="00247175"/>
    <w:rsid w:val="00255F51"/>
    <w:rsid w:val="002808E9"/>
    <w:rsid w:val="002D67DB"/>
    <w:rsid w:val="002F1DB1"/>
    <w:rsid w:val="00305F98"/>
    <w:rsid w:val="00325834"/>
    <w:rsid w:val="0032642A"/>
    <w:rsid w:val="00373A97"/>
    <w:rsid w:val="0038285E"/>
    <w:rsid w:val="003A5631"/>
    <w:rsid w:val="003B43FA"/>
    <w:rsid w:val="003B530C"/>
    <w:rsid w:val="003E681D"/>
    <w:rsid w:val="003F2A09"/>
    <w:rsid w:val="00412461"/>
    <w:rsid w:val="004129E5"/>
    <w:rsid w:val="00413157"/>
    <w:rsid w:val="00427C2F"/>
    <w:rsid w:val="00434C95"/>
    <w:rsid w:val="00457355"/>
    <w:rsid w:val="00470B39"/>
    <w:rsid w:val="0047119E"/>
    <w:rsid w:val="00475004"/>
    <w:rsid w:val="00480FA1"/>
    <w:rsid w:val="004877F5"/>
    <w:rsid w:val="004945BD"/>
    <w:rsid w:val="004A4158"/>
    <w:rsid w:val="004A72B2"/>
    <w:rsid w:val="004C5616"/>
    <w:rsid w:val="004D5145"/>
    <w:rsid w:val="004D5941"/>
    <w:rsid w:val="004D6DDA"/>
    <w:rsid w:val="004F65D6"/>
    <w:rsid w:val="004F6BF9"/>
    <w:rsid w:val="00516157"/>
    <w:rsid w:val="005245ED"/>
    <w:rsid w:val="00524E8E"/>
    <w:rsid w:val="0053121B"/>
    <w:rsid w:val="00531D1D"/>
    <w:rsid w:val="00533425"/>
    <w:rsid w:val="005343B7"/>
    <w:rsid w:val="005451B9"/>
    <w:rsid w:val="00555ECC"/>
    <w:rsid w:val="00567642"/>
    <w:rsid w:val="005A4BC9"/>
    <w:rsid w:val="005E65C0"/>
    <w:rsid w:val="005F3A6C"/>
    <w:rsid w:val="005F7C32"/>
    <w:rsid w:val="00604703"/>
    <w:rsid w:val="006634B7"/>
    <w:rsid w:val="00665D5D"/>
    <w:rsid w:val="00697304"/>
    <w:rsid w:val="006C5BDC"/>
    <w:rsid w:val="006D4DED"/>
    <w:rsid w:val="006F105D"/>
    <w:rsid w:val="00713A5A"/>
    <w:rsid w:val="0075789C"/>
    <w:rsid w:val="0076080E"/>
    <w:rsid w:val="00763E37"/>
    <w:rsid w:val="0078350D"/>
    <w:rsid w:val="00785D71"/>
    <w:rsid w:val="00795471"/>
    <w:rsid w:val="007971D0"/>
    <w:rsid w:val="007D2CF4"/>
    <w:rsid w:val="007F529E"/>
    <w:rsid w:val="00801995"/>
    <w:rsid w:val="00806036"/>
    <w:rsid w:val="00812092"/>
    <w:rsid w:val="00820BBD"/>
    <w:rsid w:val="00821461"/>
    <w:rsid w:val="00824DFE"/>
    <w:rsid w:val="00827854"/>
    <w:rsid w:val="00842C0D"/>
    <w:rsid w:val="00854137"/>
    <w:rsid w:val="00884CD0"/>
    <w:rsid w:val="00885370"/>
    <w:rsid w:val="0091171A"/>
    <w:rsid w:val="009169E0"/>
    <w:rsid w:val="0092687E"/>
    <w:rsid w:val="009B263A"/>
    <w:rsid w:val="009B6440"/>
    <w:rsid w:val="009B68CC"/>
    <w:rsid w:val="009C3874"/>
    <w:rsid w:val="009C56B5"/>
    <w:rsid w:val="009D2558"/>
    <w:rsid w:val="009E07D6"/>
    <w:rsid w:val="009E50A8"/>
    <w:rsid w:val="009E7EE6"/>
    <w:rsid w:val="009F3CBC"/>
    <w:rsid w:val="00A041AF"/>
    <w:rsid w:val="00A16EE7"/>
    <w:rsid w:val="00A21DEC"/>
    <w:rsid w:val="00A2709F"/>
    <w:rsid w:val="00A27F00"/>
    <w:rsid w:val="00A3457F"/>
    <w:rsid w:val="00A54A21"/>
    <w:rsid w:val="00A72608"/>
    <w:rsid w:val="00A7290F"/>
    <w:rsid w:val="00A81EB7"/>
    <w:rsid w:val="00A9619F"/>
    <w:rsid w:val="00AA1A36"/>
    <w:rsid w:val="00AA2301"/>
    <w:rsid w:val="00AC0090"/>
    <w:rsid w:val="00AC63A9"/>
    <w:rsid w:val="00AD4564"/>
    <w:rsid w:val="00AE474D"/>
    <w:rsid w:val="00B211D7"/>
    <w:rsid w:val="00B4640F"/>
    <w:rsid w:val="00B52F44"/>
    <w:rsid w:val="00B73DD3"/>
    <w:rsid w:val="00B7437E"/>
    <w:rsid w:val="00B818E5"/>
    <w:rsid w:val="00B84134"/>
    <w:rsid w:val="00B94095"/>
    <w:rsid w:val="00B95AD1"/>
    <w:rsid w:val="00BC2973"/>
    <w:rsid w:val="00BD18AC"/>
    <w:rsid w:val="00BE4381"/>
    <w:rsid w:val="00C00E83"/>
    <w:rsid w:val="00C46BEC"/>
    <w:rsid w:val="00C97FBB"/>
    <w:rsid w:val="00CA0A86"/>
    <w:rsid w:val="00CA5AF7"/>
    <w:rsid w:val="00CB690E"/>
    <w:rsid w:val="00CC070B"/>
    <w:rsid w:val="00CD1F41"/>
    <w:rsid w:val="00CE062E"/>
    <w:rsid w:val="00CF09B8"/>
    <w:rsid w:val="00D47B63"/>
    <w:rsid w:val="00D53371"/>
    <w:rsid w:val="00D62DBB"/>
    <w:rsid w:val="00D727B4"/>
    <w:rsid w:val="00D72909"/>
    <w:rsid w:val="00D75171"/>
    <w:rsid w:val="00D8383E"/>
    <w:rsid w:val="00D91F5F"/>
    <w:rsid w:val="00DC6B80"/>
    <w:rsid w:val="00DE23A7"/>
    <w:rsid w:val="00DF3CC1"/>
    <w:rsid w:val="00E50DD3"/>
    <w:rsid w:val="00E57EFC"/>
    <w:rsid w:val="00E724A0"/>
    <w:rsid w:val="00E8737C"/>
    <w:rsid w:val="00E901E1"/>
    <w:rsid w:val="00EA1CA9"/>
    <w:rsid w:val="00EC18EA"/>
    <w:rsid w:val="00EC2E01"/>
    <w:rsid w:val="00EE48F2"/>
    <w:rsid w:val="00EF4C1F"/>
    <w:rsid w:val="00F029DD"/>
    <w:rsid w:val="00F34337"/>
    <w:rsid w:val="00F47D20"/>
    <w:rsid w:val="00F51878"/>
    <w:rsid w:val="00F70EFF"/>
    <w:rsid w:val="00F7306B"/>
    <w:rsid w:val="00FB43C3"/>
    <w:rsid w:val="00FD7072"/>
    <w:rsid w:val="00FE2D54"/>
    <w:rsid w:val="00FE4D39"/>
    <w:rsid w:val="00FF097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A77CB16"/>
  <w15:docId w15:val="{037E34A7-995E-4691-B94A-B4176E530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it-IT"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1D1D"/>
    <w:pPr>
      <w:keepNext/>
      <w:keepLines/>
      <w:spacing w:before="240"/>
      <w:outlineLvl w:val="0"/>
    </w:pPr>
    <w:rPr>
      <w:rFonts w:ascii="Open Sans ExtraBold" w:eastAsiaTheme="majorEastAsia" w:hAnsi="Open Sans ExtraBold" w:cstheme="majorBidi"/>
      <w:b/>
      <w:color w:val="000000" w:themeColor="text1"/>
      <w:sz w:val="36"/>
      <w:szCs w:val="32"/>
    </w:rPr>
  </w:style>
  <w:style w:type="paragraph" w:styleId="Heading2">
    <w:name w:val="heading 2"/>
    <w:basedOn w:val="Normal"/>
    <w:next w:val="Normal"/>
    <w:link w:val="Heading2Char"/>
    <w:uiPriority w:val="9"/>
    <w:unhideWhenUsed/>
    <w:qFormat/>
    <w:rsid w:val="00531D1D"/>
    <w:pPr>
      <w:keepNext/>
      <w:keepLines/>
      <w:spacing w:before="40"/>
      <w:outlineLvl w:val="1"/>
    </w:pPr>
    <w:rPr>
      <w:rFonts w:ascii="Open Sans SemiBold" w:eastAsiaTheme="majorEastAsia" w:hAnsi="Open Sans SemiBold" w:cstheme="majorBidi"/>
      <w:b/>
      <w:color w:val="000000" w:themeColor="text1"/>
      <w:sz w:val="28"/>
      <w:szCs w:val="26"/>
    </w:rPr>
  </w:style>
  <w:style w:type="paragraph" w:styleId="Heading3">
    <w:name w:val="heading 3"/>
    <w:basedOn w:val="Normal"/>
    <w:next w:val="Normal"/>
    <w:link w:val="Heading3Char"/>
    <w:uiPriority w:val="9"/>
    <w:unhideWhenUsed/>
    <w:qFormat/>
    <w:rsid w:val="00CA0A86"/>
    <w:pPr>
      <w:keepNext/>
      <w:keepLines/>
      <w:spacing w:before="40"/>
      <w:outlineLvl w:val="2"/>
    </w:pPr>
    <w:rPr>
      <w:rFonts w:ascii="Open Sans SemiBold" w:eastAsiaTheme="majorEastAsia" w:hAnsi="Open Sans SemiBold" w:cstheme="majorBidi"/>
      <w:b/>
      <w:color w:val="000000" w:themeColor="text1"/>
    </w:rPr>
  </w:style>
  <w:style w:type="paragraph" w:styleId="Heading4">
    <w:name w:val="heading 4"/>
    <w:basedOn w:val="Normal"/>
    <w:next w:val="Normal"/>
    <w:link w:val="Heading4Char"/>
    <w:uiPriority w:val="9"/>
    <w:unhideWhenUsed/>
    <w:qFormat/>
    <w:rsid w:val="00CF09B8"/>
    <w:pPr>
      <w:keepNext/>
      <w:keepLines/>
      <w:spacing w:before="40" w:line="259" w:lineRule="auto"/>
      <w:outlineLvl w:val="3"/>
    </w:pPr>
    <w:rPr>
      <w:rFonts w:asciiTheme="majorHAnsi" w:eastAsiaTheme="majorEastAsia" w:hAnsiTheme="majorHAnsi" w:cstheme="majorBidi"/>
      <w:i/>
      <w:iCs/>
      <w:color w:val="2F5496" w:themeColor="accent1" w:themeShade="BF"/>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ssunostileparagrafo">
    <w:name w:val="[Nessuno stile paragrafo]"/>
    <w:rsid w:val="00F51878"/>
    <w:pPr>
      <w:autoSpaceDE w:val="0"/>
      <w:autoSpaceDN w:val="0"/>
      <w:adjustRightInd w:val="0"/>
      <w:spacing w:line="288" w:lineRule="auto"/>
      <w:textAlignment w:val="center"/>
    </w:pPr>
    <w:rPr>
      <w:rFonts w:ascii="Minion Pro" w:hAnsi="Minion Pro" w:cs="Minion Pro"/>
      <w:color w:val="000000"/>
    </w:rPr>
  </w:style>
  <w:style w:type="paragraph" w:customStyle="1" w:styleId="testo">
    <w:name w:val="testo"/>
    <w:basedOn w:val="Nessunostileparagrafo"/>
    <w:uiPriority w:val="99"/>
    <w:rsid w:val="00F518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FranziskaPro" w:hAnsi="FranziskaPro" w:cs="FranziskaPro"/>
      <w:u w:color="0563C1"/>
    </w:rPr>
  </w:style>
  <w:style w:type="paragraph" w:customStyle="1" w:styleId="titolo">
    <w:name w:val="titolo"/>
    <w:basedOn w:val="testo"/>
    <w:uiPriority w:val="99"/>
    <w:rsid w:val="00F51878"/>
    <w:rPr>
      <w:rFonts w:ascii="FranziskaPro-Black" w:hAnsi="FranziskaPro-Black" w:cs="FranziskaPro-Black"/>
      <w:sz w:val="28"/>
      <w:szCs w:val="28"/>
    </w:rPr>
  </w:style>
  <w:style w:type="paragraph" w:customStyle="1" w:styleId="Paragrafobase">
    <w:name w:val="[Paragrafo base]"/>
    <w:basedOn w:val="Nessunostileparagrafo"/>
    <w:uiPriority w:val="99"/>
    <w:rsid w:val="00F51878"/>
  </w:style>
  <w:style w:type="paragraph" w:customStyle="1" w:styleId="titoletto">
    <w:name w:val="titoletto"/>
    <w:basedOn w:val="Nessunostileparagrafo"/>
    <w:next w:val="Nessunostileparagrafo"/>
    <w:uiPriority w:val="99"/>
    <w:rsid w:val="00F51878"/>
    <w:rPr>
      <w:b/>
      <w:bCs/>
    </w:rPr>
  </w:style>
  <w:style w:type="character" w:customStyle="1" w:styleId="black">
    <w:name w:val="black"/>
    <w:uiPriority w:val="99"/>
    <w:rsid w:val="00F51878"/>
    <w:rPr>
      <w:rFonts w:ascii="FranziskaPro-Black" w:hAnsi="FranziskaPro-Black" w:cs="FranziskaPro-Black"/>
      <w:color w:val="000000"/>
      <w:w w:val="100"/>
      <w:u w:val="none" w:color="0563C1"/>
    </w:rPr>
  </w:style>
  <w:style w:type="character" w:customStyle="1" w:styleId="regular">
    <w:name w:val="regular"/>
    <w:uiPriority w:val="99"/>
    <w:rsid w:val="00F51878"/>
    <w:rPr>
      <w:rFonts w:ascii="FranziskaPro" w:hAnsi="FranziskaPro" w:cs="FranziskaPro"/>
      <w:color w:val="000000"/>
      <w:w w:val="100"/>
      <w:u w:val="none" w:color="0563C1"/>
    </w:rPr>
  </w:style>
  <w:style w:type="character" w:customStyle="1" w:styleId="bold">
    <w:name w:val="bold"/>
    <w:uiPriority w:val="99"/>
    <w:rsid w:val="00F51878"/>
    <w:rPr>
      <w:rFonts w:ascii="FranziskaPro-Bold" w:hAnsi="FranziskaPro-Bold" w:cs="FranziskaPro-Bold"/>
      <w:b/>
      <w:bCs/>
      <w:color w:val="000000"/>
      <w:w w:val="100"/>
      <w:u w:val="none" w:color="0563C1"/>
    </w:rPr>
  </w:style>
  <w:style w:type="character" w:customStyle="1" w:styleId="italic">
    <w:name w:val="italic"/>
    <w:uiPriority w:val="99"/>
    <w:rsid w:val="00F51878"/>
    <w:rPr>
      <w:rFonts w:ascii="FranziskaPro-Italic" w:hAnsi="FranziskaPro-Italic" w:cs="FranziskaPro-Italic"/>
      <w:i/>
      <w:iCs/>
      <w:color w:val="000000"/>
      <w:w w:val="100"/>
      <w:u w:val="none" w:color="0563C1"/>
      <w:lang w:val="en-US"/>
    </w:rPr>
  </w:style>
  <w:style w:type="paragraph" w:styleId="Header">
    <w:name w:val="header"/>
    <w:basedOn w:val="Normal"/>
    <w:link w:val="HeaderChar"/>
    <w:uiPriority w:val="99"/>
    <w:unhideWhenUsed/>
    <w:rsid w:val="00885370"/>
    <w:pPr>
      <w:tabs>
        <w:tab w:val="center" w:pos="4819"/>
        <w:tab w:val="right" w:pos="9638"/>
      </w:tabs>
    </w:pPr>
  </w:style>
  <w:style w:type="character" w:customStyle="1" w:styleId="HeaderChar">
    <w:name w:val="Header Char"/>
    <w:basedOn w:val="DefaultParagraphFont"/>
    <w:link w:val="Header"/>
    <w:uiPriority w:val="99"/>
    <w:rsid w:val="00885370"/>
  </w:style>
  <w:style w:type="paragraph" w:styleId="Footer">
    <w:name w:val="footer"/>
    <w:basedOn w:val="Normal"/>
    <w:link w:val="FooterChar"/>
    <w:uiPriority w:val="99"/>
    <w:unhideWhenUsed/>
    <w:rsid w:val="00885370"/>
    <w:pPr>
      <w:tabs>
        <w:tab w:val="center" w:pos="4819"/>
        <w:tab w:val="right" w:pos="9638"/>
      </w:tabs>
    </w:pPr>
  </w:style>
  <w:style w:type="character" w:customStyle="1" w:styleId="FooterChar">
    <w:name w:val="Footer Char"/>
    <w:basedOn w:val="DefaultParagraphFont"/>
    <w:link w:val="Footer"/>
    <w:uiPriority w:val="99"/>
    <w:rsid w:val="00885370"/>
  </w:style>
  <w:style w:type="paragraph" w:styleId="HTMLPreformatted">
    <w:name w:val="HTML Preformatted"/>
    <w:basedOn w:val="Normal"/>
    <w:link w:val="HTMLPreformattedChar"/>
    <w:uiPriority w:val="99"/>
    <w:unhideWhenUsed/>
    <w:rsid w:val="002242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eastAsia="it-IT"/>
    </w:rPr>
  </w:style>
  <w:style w:type="character" w:customStyle="1" w:styleId="HTMLPreformattedChar">
    <w:name w:val="HTML Preformatted Char"/>
    <w:basedOn w:val="DefaultParagraphFont"/>
    <w:link w:val="HTMLPreformatted"/>
    <w:uiPriority w:val="99"/>
    <w:rsid w:val="0022429C"/>
    <w:rPr>
      <w:rFonts w:ascii="Courier New" w:eastAsia="Times New Roman" w:hAnsi="Courier New" w:cs="Courier New"/>
      <w:sz w:val="20"/>
      <w:szCs w:val="20"/>
      <w:lang w:eastAsia="it-IT"/>
    </w:rPr>
  </w:style>
  <w:style w:type="paragraph" w:styleId="NormalWeb">
    <w:name w:val="Normal (Web)"/>
    <w:basedOn w:val="Normal"/>
    <w:uiPriority w:val="99"/>
    <w:unhideWhenUsed/>
    <w:rsid w:val="00C97FBB"/>
    <w:pPr>
      <w:spacing w:before="100" w:beforeAutospacing="1" w:after="100" w:afterAutospacing="1"/>
    </w:pPr>
    <w:rPr>
      <w:rFonts w:ascii="Times New Roman" w:eastAsia="Times New Roman" w:hAnsi="Times New Roman" w:cs="Times New Roman"/>
      <w:lang w:eastAsia="it-IT"/>
    </w:rPr>
  </w:style>
  <w:style w:type="character" w:styleId="Hyperlink">
    <w:name w:val="Hyperlink"/>
    <w:basedOn w:val="DefaultParagraphFont"/>
    <w:uiPriority w:val="99"/>
    <w:unhideWhenUsed/>
    <w:rsid w:val="00056874"/>
    <w:rPr>
      <w:color w:val="0563C1" w:themeColor="hyperlink"/>
      <w:u w:val="single"/>
    </w:rPr>
  </w:style>
  <w:style w:type="character" w:customStyle="1" w:styleId="Menzionenonrisolta1">
    <w:name w:val="Menzione non risolta1"/>
    <w:basedOn w:val="DefaultParagraphFont"/>
    <w:uiPriority w:val="99"/>
    <w:semiHidden/>
    <w:unhideWhenUsed/>
    <w:rsid w:val="00056874"/>
    <w:rPr>
      <w:color w:val="605E5C"/>
      <w:shd w:val="clear" w:color="auto" w:fill="E1DFDD"/>
    </w:rPr>
  </w:style>
  <w:style w:type="character" w:styleId="PageNumber">
    <w:name w:val="page number"/>
    <w:basedOn w:val="DefaultParagraphFont"/>
    <w:uiPriority w:val="99"/>
    <w:semiHidden/>
    <w:unhideWhenUsed/>
    <w:rsid w:val="00A9619F"/>
  </w:style>
  <w:style w:type="character" w:customStyle="1" w:styleId="Heading1Char">
    <w:name w:val="Heading 1 Char"/>
    <w:basedOn w:val="DefaultParagraphFont"/>
    <w:link w:val="Heading1"/>
    <w:uiPriority w:val="9"/>
    <w:rsid w:val="00531D1D"/>
    <w:rPr>
      <w:rFonts w:ascii="Open Sans ExtraBold" w:eastAsiaTheme="majorEastAsia" w:hAnsi="Open Sans ExtraBold" w:cstheme="majorBidi"/>
      <w:b/>
      <w:color w:val="000000" w:themeColor="text1"/>
      <w:sz w:val="36"/>
      <w:szCs w:val="32"/>
    </w:rPr>
  </w:style>
  <w:style w:type="character" w:customStyle="1" w:styleId="Heading2Char">
    <w:name w:val="Heading 2 Char"/>
    <w:basedOn w:val="DefaultParagraphFont"/>
    <w:link w:val="Heading2"/>
    <w:uiPriority w:val="9"/>
    <w:rsid w:val="00531D1D"/>
    <w:rPr>
      <w:rFonts w:ascii="Open Sans SemiBold" w:eastAsiaTheme="majorEastAsia" w:hAnsi="Open Sans SemiBold" w:cstheme="majorBidi"/>
      <w:b/>
      <w:color w:val="000000" w:themeColor="text1"/>
      <w:sz w:val="28"/>
      <w:szCs w:val="26"/>
    </w:rPr>
  </w:style>
  <w:style w:type="paragraph" w:styleId="TOCHeading">
    <w:name w:val="TOC Heading"/>
    <w:basedOn w:val="Heading1"/>
    <w:next w:val="Normal"/>
    <w:uiPriority w:val="39"/>
    <w:unhideWhenUsed/>
    <w:qFormat/>
    <w:rsid w:val="00842C0D"/>
    <w:pPr>
      <w:spacing w:before="480" w:line="276" w:lineRule="auto"/>
      <w:outlineLvl w:val="9"/>
    </w:pPr>
    <w:rPr>
      <w:b w:val="0"/>
      <w:bCs/>
      <w:sz w:val="28"/>
      <w:szCs w:val="28"/>
      <w:lang w:eastAsia="it-IT"/>
    </w:rPr>
  </w:style>
  <w:style w:type="paragraph" w:styleId="TOC1">
    <w:name w:val="toc 1"/>
    <w:basedOn w:val="Normal"/>
    <w:next w:val="Normal"/>
    <w:autoRedefine/>
    <w:uiPriority w:val="39"/>
    <w:unhideWhenUsed/>
    <w:rsid w:val="00842C0D"/>
    <w:pPr>
      <w:spacing w:before="120"/>
    </w:pPr>
    <w:rPr>
      <w:b/>
      <w:bCs/>
      <w:i/>
      <w:iCs/>
    </w:rPr>
  </w:style>
  <w:style w:type="paragraph" w:styleId="TOC2">
    <w:name w:val="toc 2"/>
    <w:basedOn w:val="Normal"/>
    <w:next w:val="Normal"/>
    <w:autoRedefine/>
    <w:uiPriority w:val="39"/>
    <w:unhideWhenUsed/>
    <w:rsid w:val="00842C0D"/>
    <w:pPr>
      <w:spacing w:before="120"/>
      <w:ind w:left="240"/>
    </w:pPr>
    <w:rPr>
      <w:b/>
      <w:bCs/>
      <w:sz w:val="22"/>
      <w:szCs w:val="22"/>
    </w:rPr>
  </w:style>
  <w:style w:type="paragraph" w:styleId="TOC3">
    <w:name w:val="toc 3"/>
    <w:basedOn w:val="Normal"/>
    <w:next w:val="Normal"/>
    <w:autoRedefine/>
    <w:uiPriority w:val="39"/>
    <w:unhideWhenUsed/>
    <w:rsid w:val="00842C0D"/>
    <w:pPr>
      <w:ind w:left="480"/>
    </w:pPr>
    <w:rPr>
      <w:sz w:val="20"/>
      <w:szCs w:val="20"/>
    </w:rPr>
  </w:style>
  <w:style w:type="paragraph" w:styleId="TOC4">
    <w:name w:val="toc 4"/>
    <w:basedOn w:val="Normal"/>
    <w:next w:val="Normal"/>
    <w:autoRedefine/>
    <w:uiPriority w:val="39"/>
    <w:semiHidden/>
    <w:unhideWhenUsed/>
    <w:rsid w:val="00842C0D"/>
    <w:pPr>
      <w:ind w:left="720"/>
    </w:pPr>
    <w:rPr>
      <w:sz w:val="20"/>
      <w:szCs w:val="20"/>
    </w:rPr>
  </w:style>
  <w:style w:type="paragraph" w:styleId="TOC5">
    <w:name w:val="toc 5"/>
    <w:basedOn w:val="Normal"/>
    <w:next w:val="Normal"/>
    <w:autoRedefine/>
    <w:uiPriority w:val="39"/>
    <w:semiHidden/>
    <w:unhideWhenUsed/>
    <w:rsid w:val="00842C0D"/>
    <w:pPr>
      <w:ind w:left="960"/>
    </w:pPr>
    <w:rPr>
      <w:sz w:val="20"/>
      <w:szCs w:val="20"/>
    </w:rPr>
  </w:style>
  <w:style w:type="paragraph" w:styleId="TOC6">
    <w:name w:val="toc 6"/>
    <w:basedOn w:val="Normal"/>
    <w:next w:val="Normal"/>
    <w:autoRedefine/>
    <w:uiPriority w:val="39"/>
    <w:semiHidden/>
    <w:unhideWhenUsed/>
    <w:rsid w:val="00842C0D"/>
    <w:pPr>
      <w:ind w:left="1200"/>
    </w:pPr>
    <w:rPr>
      <w:sz w:val="20"/>
      <w:szCs w:val="20"/>
    </w:rPr>
  </w:style>
  <w:style w:type="paragraph" w:styleId="TOC7">
    <w:name w:val="toc 7"/>
    <w:basedOn w:val="Normal"/>
    <w:next w:val="Normal"/>
    <w:autoRedefine/>
    <w:uiPriority w:val="39"/>
    <w:semiHidden/>
    <w:unhideWhenUsed/>
    <w:rsid w:val="00842C0D"/>
    <w:pPr>
      <w:ind w:left="1440"/>
    </w:pPr>
    <w:rPr>
      <w:sz w:val="20"/>
      <w:szCs w:val="20"/>
    </w:rPr>
  </w:style>
  <w:style w:type="paragraph" w:styleId="TOC8">
    <w:name w:val="toc 8"/>
    <w:basedOn w:val="Normal"/>
    <w:next w:val="Normal"/>
    <w:autoRedefine/>
    <w:uiPriority w:val="39"/>
    <w:semiHidden/>
    <w:unhideWhenUsed/>
    <w:rsid w:val="00842C0D"/>
    <w:pPr>
      <w:ind w:left="1680"/>
    </w:pPr>
    <w:rPr>
      <w:sz w:val="20"/>
      <w:szCs w:val="20"/>
    </w:rPr>
  </w:style>
  <w:style w:type="paragraph" w:styleId="TOC9">
    <w:name w:val="toc 9"/>
    <w:basedOn w:val="Normal"/>
    <w:next w:val="Normal"/>
    <w:autoRedefine/>
    <w:uiPriority w:val="39"/>
    <w:semiHidden/>
    <w:unhideWhenUsed/>
    <w:rsid w:val="00842C0D"/>
    <w:pPr>
      <w:ind w:left="1920"/>
    </w:pPr>
    <w:rPr>
      <w:sz w:val="20"/>
      <w:szCs w:val="20"/>
    </w:rPr>
  </w:style>
  <w:style w:type="character" w:styleId="CommentReference">
    <w:name w:val="annotation reference"/>
    <w:basedOn w:val="DefaultParagraphFont"/>
    <w:uiPriority w:val="99"/>
    <w:semiHidden/>
    <w:unhideWhenUsed/>
    <w:rsid w:val="000D6600"/>
    <w:rPr>
      <w:sz w:val="16"/>
      <w:szCs w:val="16"/>
    </w:rPr>
  </w:style>
  <w:style w:type="paragraph" w:styleId="CommentText">
    <w:name w:val="annotation text"/>
    <w:basedOn w:val="Normal"/>
    <w:link w:val="CommentTextChar"/>
    <w:uiPriority w:val="99"/>
    <w:semiHidden/>
    <w:unhideWhenUsed/>
    <w:rsid w:val="000D6600"/>
    <w:rPr>
      <w:sz w:val="20"/>
      <w:szCs w:val="20"/>
    </w:rPr>
  </w:style>
  <w:style w:type="character" w:customStyle="1" w:styleId="CommentTextChar">
    <w:name w:val="Comment Text Char"/>
    <w:basedOn w:val="DefaultParagraphFont"/>
    <w:link w:val="CommentText"/>
    <w:uiPriority w:val="99"/>
    <w:semiHidden/>
    <w:rsid w:val="000D6600"/>
    <w:rPr>
      <w:sz w:val="20"/>
      <w:szCs w:val="20"/>
    </w:rPr>
  </w:style>
  <w:style w:type="paragraph" w:styleId="CommentSubject">
    <w:name w:val="annotation subject"/>
    <w:basedOn w:val="CommentText"/>
    <w:next w:val="CommentText"/>
    <w:link w:val="CommentSubjectChar"/>
    <w:uiPriority w:val="99"/>
    <w:semiHidden/>
    <w:unhideWhenUsed/>
    <w:rsid w:val="000D6600"/>
    <w:rPr>
      <w:b/>
      <w:bCs/>
    </w:rPr>
  </w:style>
  <w:style w:type="character" w:customStyle="1" w:styleId="CommentSubjectChar">
    <w:name w:val="Comment Subject Char"/>
    <w:basedOn w:val="CommentTextChar"/>
    <w:link w:val="CommentSubject"/>
    <w:uiPriority w:val="99"/>
    <w:semiHidden/>
    <w:rsid w:val="000D6600"/>
    <w:rPr>
      <w:b/>
      <w:bCs/>
      <w:sz w:val="20"/>
      <w:szCs w:val="20"/>
    </w:rPr>
  </w:style>
  <w:style w:type="paragraph" w:styleId="BalloonText">
    <w:name w:val="Balloon Text"/>
    <w:basedOn w:val="Normal"/>
    <w:link w:val="BalloonTextChar"/>
    <w:uiPriority w:val="99"/>
    <w:semiHidden/>
    <w:unhideWhenUsed/>
    <w:rsid w:val="000D660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D6600"/>
    <w:rPr>
      <w:rFonts w:ascii="Segoe UI" w:hAnsi="Segoe UI" w:cs="Segoe UI"/>
      <w:sz w:val="18"/>
      <w:szCs w:val="18"/>
    </w:rPr>
  </w:style>
  <w:style w:type="character" w:customStyle="1" w:styleId="Heading3Char">
    <w:name w:val="Heading 3 Char"/>
    <w:basedOn w:val="DefaultParagraphFont"/>
    <w:link w:val="Heading3"/>
    <w:uiPriority w:val="9"/>
    <w:rsid w:val="00CA0A86"/>
    <w:rPr>
      <w:rFonts w:ascii="Open Sans SemiBold" w:eastAsiaTheme="majorEastAsia" w:hAnsi="Open Sans SemiBold" w:cstheme="majorBidi"/>
      <w:b/>
      <w:color w:val="000000" w:themeColor="text1"/>
    </w:rPr>
  </w:style>
  <w:style w:type="character" w:customStyle="1" w:styleId="Heading4Char">
    <w:name w:val="Heading 4 Char"/>
    <w:basedOn w:val="DefaultParagraphFont"/>
    <w:link w:val="Heading4"/>
    <w:uiPriority w:val="9"/>
    <w:rsid w:val="00CF09B8"/>
    <w:rPr>
      <w:rFonts w:asciiTheme="majorHAnsi" w:eastAsiaTheme="majorEastAsia" w:hAnsiTheme="majorHAnsi" w:cstheme="majorBidi"/>
      <w:i/>
      <w:iCs/>
      <w:color w:val="2F5496" w:themeColor="accent1" w:themeShade="BF"/>
      <w:sz w:val="22"/>
      <w:szCs w:val="22"/>
    </w:rPr>
  </w:style>
  <w:style w:type="paragraph" w:styleId="ListParagraph">
    <w:name w:val="List Paragraph"/>
    <w:basedOn w:val="Normal"/>
    <w:uiPriority w:val="1"/>
    <w:qFormat/>
    <w:rsid w:val="00CF09B8"/>
    <w:pPr>
      <w:spacing w:after="160" w:line="259" w:lineRule="auto"/>
      <w:ind w:left="720"/>
      <w:contextualSpacing/>
    </w:pPr>
    <w:rPr>
      <w:sz w:val="22"/>
      <w:szCs w:val="22"/>
    </w:rPr>
  </w:style>
  <w:style w:type="paragraph" w:styleId="Caption">
    <w:name w:val="caption"/>
    <w:basedOn w:val="Normal"/>
    <w:next w:val="Normal"/>
    <w:uiPriority w:val="35"/>
    <w:unhideWhenUsed/>
    <w:qFormat/>
    <w:rsid w:val="00CF09B8"/>
    <w:pPr>
      <w:spacing w:after="200"/>
    </w:pPr>
    <w:rPr>
      <w:i/>
      <w:iCs/>
      <w:color w:val="44546A" w:themeColor="text2"/>
      <w:sz w:val="18"/>
      <w:szCs w:val="18"/>
    </w:rPr>
  </w:style>
  <w:style w:type="table" w:styleId="TableGrid">
    <w:name w:val="Table Grid"/>
    <w:basedOn w:val="TableNormal"/>
    <w:uiPriority w:val="59"/>
    <w:rsid w:val="00CF09B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5A4BC9"/>
    <w:pPr>
      <w:widowControl w:val="0"/>
      <w:autoSpaceDE w:val="0"/>
      <w:autoSpaceDN w:val="0"/>
    </w:pPr>
    <w:rPr>
      <w:rFonts w:ascii="Verdana" w:eastAsia="Verdana" w:hAnsi="Verdana" w:cs="Verdana"/>
      <w:sz w:val="20"/>
      <w:szCs w:val="20"/>
    </w:rPr>
  </w:style>
  <w:style w:type="character" w:customStyle="1" w:styleId="BodyTextChar">
    <w:name w:val="Body Text Char"/>
    <w:basedOn w:val="DefaultParagraphFont"/>
    <w:link w:val="BodyText"/>
    <w:uiPriority w:val="1"/>
    <w:rsid w:val="005A4BC9"/>
    <w:rPr>
      <w:rFonts w:ascii="Verdana" w:eastAsia="Verdana" w:hAnsi="Verdana" w:cs="Verdana"/>
      <w:sz w:val="20"/>
      <w:szCs w:val="20"/>
    </w:rPr>
  </w:style>
  <w:style w:type="character" w:customStyle="1" w:styleId="m7eme">
    <w:name w:val="m7eme"/>
    <w:basedOn w:val="DefaultParagraphFont"/>
    <w:rsid w:val="00EE48F2"/>
  </w:style>
  <w:style w:type="character" w:customStyle="1" w:styleId="white-space-pre">
    <w:name w:val="white-space-pre"/>
    <w:basedOn w:val="DefaultParagraphFont"/>
    <w:rsid w:val="00BE43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62803">
      <w:bodyDiv w:val="1"/>
      <w:marLeft w:val="0"/>
      <w:marRight w:val="0"/>
      <w:marTop w:val="0"/>
      <w:marBottom w:val="0"/>
      <w:divBdr>
        <w:top w:val="none" w:sz="0" w:space="0" w:color="auto"/>
        <w:left w:val="none" w:sz="0" w:space="0" w:color="auto"/>
        <w:bottom w:val="none" w:sz="0" w:space="0" w:color="auto"/>
        <w:right w:val="none" w:sz="0" w:space="0" w:color="auto"/>
      </w:divBdr>
    </w:div>
    <w:div w:id="52894234">
      <w:bodyDiv w:val="1"/>
      <w:marLeft w:val="0"/>
      <w:marRight w:val="0"/>
      <w:marTop w:val="0"/>
      <w:marBottom w:val="0"/>
      <w:divBdr>
        <w:top w:val="none" w:sz="0" w:space="0" w:color="auto"/>
        <w:left w:val="none" w:sz="0" w:space="0" w:color="auto"/>
        <w:bottom w:val="none" w:sz="0" w:space="0" w:color="auto"/>
        <w:right w:val="none" w:sz="0" w:space="0" w:color="auto"/>
      </w:divBdr>
    </w:div>
    <w:div w:id="56589576">
      <w:bodyDiv w:val="1"/>
      <w:marLeft w:val="0"/>
      <w:marRight w:val="0"/>
      <w:marTop w:val="0"/>
      <w:marBottom w:val="0"/>
      <w:divBdr>
        <w:top w:val="none" w:sz="0" w:space="0" w:color="auto"/>
        <w:left w:val="none" w:sz="0" w:space="0" w:color="auto"/>
        <w:bottom w:val="none" w:sz="0" w:space="0" w:color="auto"/>
        <w:right w:val="none" w:sz="0" w:space="0" w:color="auto"/>
      </w:divBdr>
    </w:div>
    <w:div w:id="78329412">
      <w:bodyDiv w:val="1"/>
      <w:marLeft w:val="0"/>
      <w:marRight w:val="0"/>
      <w:marTop w:val="0"/>
      <w:marBottom w:val="0"/>
      <w:divBdr>
        <w:top w:val="none" w:sz="0" w:space="0" w:color="auto"/>
        <w:left w:val="none" w:sz="0" w:space="0" w:color="auto"/>
        <w:bottom w:val="none" w:sz="0" w:space="0" w:color="auto"/>
        <w:right w:val="none" w:sz="0" w:space="0" w:color="auto"/>
      </w:divBdr>
    </w:div>
    <w:div w:id="81068108">
      <w:bodyDiv w:val="1"/>
      <w:marLeft w:val="0"/>
      <w:marRight w:val="0"/>
      <w:marTop w:val="0"/>
      <w:marBottom w:val="0"/>
      <w:divBdr>
        <w:top w:val="none" w:sz="0" w:space="0" w:color="auto"/>
        <w:left w:val="none" w:sz="0" w:space="0" w:color="auto"/>
        <w:bottom w:val="none" w:sz="0" w:space="0" w:color="auto"/>
        <w:right w:val="none" w:sz="0" w:space="0" w:color="auto"/>
      </w:divBdr>
    </w:div>
    <w:div w:id="112094372">
      <w:bodyDiv w:val="1"/>
      <w:marLeft w:val="0"/>
      <w:marRight w:val="0"/>
      <w:marTop w:val="0"/>
      <w:marBottom w:val="0"/>
      <w:divBdr>
        <w:top w:val="none" w:sz="0" w:space="0" w:color="auto"/>
        <w:left w:val="none" w:sz="0" w:space="0" w:color="auto"/>
        <w:bottom w:val="none" w:sz="0" w:space="0" w:color="auto"/>
        <w:right w:val="none" w:sz="0" w:space="0" w:color="auto"/>
      </w:divBdr>
    </w:div>
    <w:div w:id="127087402">
      <w:bodyDiv w:val="1"/>
      <w:marLeft w:val="0"/>
      <w:marRight w:val="0"/>
      <w:marTop w:val="0"/>
      <w:marBottom w:val="0"/>
      <w:divBdr>
        <w:top w:val="none" w:sz="0" w:space="0" w:color="auto"/>
        <w:left w:val="none" w:sz="0" w:space="0" w:color="auto"/>
        <w:bottom w:val="none" w:sz="0" w:space="0" w:color="auto"/>
        <w:right w:val="none" w:sz="0" w:space="0" w:color="auto"/>
      </w:divBdr>
    </w:div>
    <w:div w:id="195705700">
      <w:bodyDiv w:val="1"/>
      <w:marLeft w:val="0"/>
      <w:marRight w:val="0"/>
      <w:marTop w:val="0"/>
      <w:marBottom w:val="0"/>
      <w:divBdr>
        <w:top w:val="none" w:sz="0" w:space="0" w:color="auto"/>
        <w:left w:val="none" w:sz="0" w:space="0" w:color="auto"/>
        <w:bottom w:val="none" w:sz="0" w:space="0" w:color="auto"/>
        <w:right w:val="none" w:sz="0" w:space="0" w:color="auto"/>
      </w:divBdr>
    </w:div>
    <w:div w:id="208541794">
      <w:bodyDiv w:val="1"/>
      <w:marLeft w:val="0"/>
      <w:marRight w:val="0"/>
      <w:marTop w:val="0"/>
      <w:marBottom w:val="0"/>
      <w:divBdr>
        <w:top w:val="none" w:sz="0" w:space="0" w:color="auto"/>
        <w:left w:val="none" w:sz="0" w:space="0" w:color="auto"/>
        <w:bottom w:val="none" w:sz="0" w:space="0" w:color="auto"/>
        <w:right w:val="none" w:sz="0" w:space="0" w:color="auto"/>
      </w:divBdr>
    </w:div>
    <w:div w:id="247736307">
      <w:bodyDiv w:val="1"/>
      <w:marLeft w:val="0"/>
      <w:marRight w:val="0"/>
      <w:marTop w:val="0"/>
      <w:marBottom w:val="0"/>
      <w:divBdr>
        <w:top w:val="none" w:sz="0" w:space="0" w:color="auto"/>
        <w:left w:val="none" w:sz="0" w:space="0" w:color="auto"/>
        <w:bottom w:val="none" w:sz="0" w:space="0" w:color="auto"/>
        <w:right w:val="none" w:sz="0" w:space="0" w:color="auto"/>
      </w:divBdr>
    </w:div>
    <w:div w:id="264657682">
      <w:bodyDiv w:val="1"/>
      <w:marLeft w:val="0"/>
      <w:marRight w:val="0"/>
      <w:marTop w:val="0"/>
      <w:marBottom w:val="0"/>
      <w:divBdr>
        <w:top w:val="none" w:sz="0" w:space="0" w:color="auto"/>
        <w:left w:val="none" w:sz="0" w:space="0" w:color="auto"/>
        <w:bottom w:val="none" w:sz="0" w:space="0" w:color="auto"/>
        <w:right w:val="none" w:sz="0" w:space="0" w:color="auto"/>
      </w:divBdr>
    </w:div>
    <w:div w:id="358511814">
      <w:bodyDiv w:val="1"/>
      <w:marLeft w:val="0"/>
      <w:marRight w:val="0"/>
      <w:marTop w:val="0"/>
      <w:marBottom w:val="0"/>
      <w:divBdr>
        <w:top w:val="none" w:sz="0" w:space="0" w:color="auto"/>
        <w:left w:val="none" w:sz="0" w:space="0" w:color="auto"/>
        <w:bottom w:val="none" w:sz="0" w:space="0" w:color="auto"/>
        <w:right w:val="none" w:sz="0" w:space="0" w:color="auto"/>
      </w:divBdr>
    </w:div>
    <w:div w:id="404570374">
      <w:bodyDiv w:val="1"/>
      <w:marLeft w:val="0"/>
      <w:marRight w:val="0"/>
      <w:marTop w:val="0"/>
      <w:marBottom w:val="0"/>
      <w:divBdr>
        <w:top w:val="none" w:sz="0" w:space="0" w:color="auto"/>
        <w:left w:val="none" w:sz="0" w:space="0" w:color="auto"/>
        <w:bottom w:val="none" w:sz="0" w:space="0" w:color="auto"/>
        <w:right w:val="none" w:sz="0" w:space="0" w:color="auto"/>
      </w:divBdr>
    </w:div>
    <w:div w:id="458111432">
      <w:bodyDiv w:val="1"/>
      <w:marLeft w:val="0"/>
      <w:marRight w:val="0"/>
      <w:marTop w:val="0"/>
      <w:marBottom w:val="0"/>
      <w:divBdr>
        <w:top w:val="none" w:sz="0" w:space="0" w:color="auto"/>
        <w:left w:val="none" w:sz="0" w:space="0" w:color="auto"/>
        <w:bottom w:val="none" w:sz="0" w:space="0" w:color="auto"/>
        <w:right w:val="none" w:sz="0" w:space="0" w:color="auto"/>
      </w:divBdr>
    </w:div>
    <w:div w:id="573054879">
      <w:bodyDiv w:val="1"/>
      <w:marLeft w:val="0"/>
      <w:marRight w:val="0"/>
      <w:marTop w:val="0"/>
      <w:marBottom w:val="0"/>
      <w:divBdr>
        <w:top w:val="none" w:sz="0" w:space="0" w:color="auto"/>
        <w:left w:val="none" w:sz="0" w:space="0" w:color="auto"/>
        <w:bottom w:val="none" w:sz="0" w:space="0" w:color="auto"/>
        <w:right w:val="none" w:sz="0" w:space="0" w:color="auto"/>
      </w:divBdr>
    </w:div>
    <w:div w:id="651106162">
      <w:bodyDiv w:val="1"/>
      <w:marLeft w:val="0"/>
      <w:marRight w:val="0"/>
      <w:marTop w:val="0"/>
      <w:marBottom w:val="0"/>
      <w:divBdr>
        <w:top w:val="none" w:sz="0" w:space="0" w:color="auto"/>
        <w:left w:val="none" w:sz="0" w:space="0" w:color="auto"/>
        <w:bottom w:val="none" w:sz="0" w:space="0" w:color="auto"/>
        <w:right w:val="none" w:sz="0" w:space="0" w:color="auto"/>
      </w:divBdr>
    </w:div>
    <w:div w:id="653491101">
      <w:bodyDiv w:val="1"/>
      <w:marLeft w:val="0"/>
      <w:marRight w:val="0"/>
      <w:marTop w:val="0"/>
      <w:marBottom w:val="0"/>
      <w:divBdr>
        <w:top w:val="none" w:sz="0" w:space="0" w:color="auto"/>
        <w:left w:val="none" w:sz="0" w:space="0" w:color="auto"/>
        <w:bottom w:val="none" w:sz="0" w:space="0" w:color="auto"/>
        <w:right w:val="none" w:sz="0" w:space="0" w:color="auto"/>
      </w:divBdr>
    </w:div>
    <w:div w:id="722101934">
      <w:bodyDiv w:val="1"/>
      <w:marLeft w:val="0"/>
      <w:marRight w:val="0"/>
      <w:marTop w:val="0"/>
      <w:marBottom w:val="0"/>
      <w:divBdr>
        <w:top w:val="none" w:sz="0" w:space="0" w:color="auto"/>
        <w:left w:val="none" w:sz="0" w:space="0" w:color="auto"/>
        <w:bottom w:val="none" w:sz="0" w:space="0" w:color="auto"/>
        <w:right w:val="none" w:sz="0" w:space="0" w:color="auto"/>
      </w:divBdr>
    </w:div>
    <w:div w:id="729766722">
      <w:bodyDiv w:val="1"/>
      <w:marLeft w:val="0"/>
      <w:marRight w:val="0"/>
      <w:marTop w:val="0"/>
      <w:marBottom w:val="0"/>
      <w:divBdr>
        <w:top w:val="none" w:sz="0" w:space="0" w:color="auto"/>
        <w:left w:val="none" w:sz="0" w:space="0" w:color="auto"/>
        <w:bottom w:val="none" w:sz="0" w:space="0" w:color="auto"/>
        <w:right w:val="none" w:sz="0" w:space="0" w:color="auto"/>
      </w:divBdr>
    </w:div>
    <w:div w:id="783888819">
      <w:bodyDiv w:val="1"/>
      <w:marLeft w:val="0"/>
      <w:marRight w:val="0"/>
      <w:marTop w:val="0"/>
      <w:marBottom w:val="0"/>
      <w:divBdr>
        <w:top w:val="none" w:sz="0" w:space="0" w:color="auto"/>
        <w:left w:val="none" w:sz="0" w:space="0" w:color="auto"/>
        <w:bottom w:val="none" w:sz="0" w:space="0" w:color="auto"/>
        <w:right w:val="none" w:sz="0" w:space="0" w:color="auto"/>
      </w:divBdr>
    </w:div>
    <w:div w:id="832722456">
      <w:bodyDiv w:val="1"/>
      <w:marLeft w:val="0"/>
      <w:marRight w:val="0"/>
      <w:marTop w:val="0"/>
      <w:marBottom w:val="0"/>
      <w:divBdr>
        <w:top w:val="none" w:sz="0" w:space="0" w:color="auto"/>
        <w:left w:val="none" w:sz="0" w:space="0" w:color="auto"/>
        <w:bottom w:val="none" w:sz="0" w:space="0" w:color="auto"/>
        <w:right w:val="none" w:sz="0" w:space="0" w:color="auto"/>
      </w:divBdr>
    </w:div>
    <w:div w:id="895555916">
      <w:bodyDiv w:val="1"/>
      <w:marLeft w:val="0"/>
      <w:marRight w:val="0"/>
      <w:marTop w:val="0"/>
      <w:marBottom w:val="0"/>
      <w:divBdr>
        <w:top w:val="none" w:sz="0" w:space="0" w:color="auto"/>
        <w:left w:val="none" w:sz="0" w:space="0" w:color="auto"/>
        <w:bottom w:val="none" w:sz="0" w:space="0" w:color="auto"/>
        <w:right w:val="none" w:sz="0" w:space="0" w:color="auto"/>
      </w:divBdr>
    </w:div>
    <w:div w:id="930511670">
      <w:bodyDiv w:val="1"/>
      <w:marLeft w:val="0"/>
      <w:marRight w:val="0"/>
      <w:marTop w:val="0"/>
      <w:marBottom w:val="0"/>
      <w:divBdr>
        <w:top w:val="none" w:sz="0" w:space="0" w:color="auto"/>
        <w:left w:val="none" w:sz="0" w:space="0" w:color="auto"/>
        <w:bottom w:val="none" w:sz="0" w:space="0" w:color="auto"/>
        <w:right w:val="none" w:sz="0" w:space="0" w:color="auto"/>
      </w:divBdr>
    </w:div>
    <w:div w:id="955142792">
      <w:bodyDiv w:val="1"/>
      <w:marLeft w:val="0"/>
      <w:marRight w:val="0"/>
      <w:marTop w:val="0"/>
      <w:marBottom w:val="0"/>
      <w:divBdr>
        <w:top w:val="none" w:sz="0" w:space="0" w:color="auto"/>
        <w:left w:val="none" w:sz="0" w:space="0" w:color="auto"/>
        <w:bottom w:val="none" w:sz="0" w:space="0" w:color="auto"/>
        <w:right w:val="none" w:sz="0" w:space="0" w:color="auto"/>
      </w:divBdr>
    </w:div>
    <w:div w:id="972253879">
      <w:bodyDiv w:val="1"/>
      <w:marLeft w:val="0"/>
      <w:marRight w:val="0"/>
      <w:marTop w:val="0"/>
      <w:marBottom w:val="0"/>
      <w:divBdr>
        <w:top w:val="none" w:sz="0" w:space="0" w:color="auto"/>
        <w:left w:val="none" w:sz="0" w:space="0" w:color="auto"/>
        <w:bottom w:val="none" w:sz="0" w:space="0" w:color="auto"/>
        <w:right w:val="none" w:sz="0" w:space="0" w:color="auto"/>
      </w:divBdr>
    </w:div>
    <w:div w:id="1080979679">
      <w:bodyDiv w:val="1"/>
      <w:marLeft w:val="0"/>
      <w:marRight w:val="0"/>
      <w:marTop w:val="0"/>
      <w:marBottom w:val="0"/>
      <w:divBdr>
        <w:top w:val="none" w:sz="0" w:space="0" w:color="auto"/>
        <w:left w:val="none" w:sz="0" w:space="0" w:color="auto"/>
        <w:bottom w:val="none" w:sz="0" w:space="0" w:color="auto"/>
        <w:right w:val="none" w:sz="0" w:space="0" w:color="auto"/>
      </w:divBdr>
    </w:div>
    <w:div w:id="1105535215">
      <w:bodyDiv w:val="1"/>
      <w:marLeft w:val="0"/>
      <w:marRight w:val="0"/>
      <w:marTop w:val="0"/>
      <w:marBottom w:val="0"/>
      <w:divBdr>
        <w:top w:val="none" w:sz="0" w:space="0" w:color="auto"/>
        <w:left w:val="none" w:sz="0" w:space="0" w:color="auto"/>
        <w:bottom w:val="none" w:sz="0" w:space="0" w:color="auto"/>
        <w:right w:val="none" w:sz="0" w:space="0" w:color="auto"/>
      </w:divBdr>
    </w:div>
    <w:div w:id="1145008972">
      <w:bodyDiv w:val="1"/>
      <w:marLeft w:val="0"/>
      <w:marRight w:val="0"/>
      <w:marTop w:val="0"/>
      <w:marBottom w:val="0"/>
      <w:divBdr>
        <w:top w:val="none" w:sz="0" w:space="0" w:color="auto"/>
        <w:left w:val="none" w:sz="0" w:space="0" w:color="auto"/>
        <w:bottom w:val="none" w:sz="0" w:space="0" w:color="auto"/>
        <w:right w:val="none" w:sz="0" w:space="0" w:color="auto"/>
      </w:divBdr>
    </w:div>
    <w:div w:id="1153595069">
      <w:bodyDiv w:val="1"/>
      <w:marLeft w:val="0"/>
      <w:marRight w:val="0"/>
      <w:marTop w:val="0"/>
      <w:marBottom w:val="0"/>
      <w:divBdr>
        <w:top w:val="none" w:sz="0" w:space="0" w:color="auto"/>
        <w:left w:val="none" w:sz="0" w:space="0" w:color="auto"/>
        <w:bottom w:val="none" w:sz="0" w:space="0" w:color="auto"/>
        <w:right w:val="none" w:sz="0" w:space="0" w:color="auto"/>
      </w:divBdr>
    </w:div>
    <w:div w:id="1297030999">
      <w:bodyDiv w:val="1"/>
      <w:marLeft w:val="0"/>
      <w:marRight w:val="0"/>
      <w:marTop w:val="0"/>
      <w:marBottom w:val="0"/>
      <w:divBdr>
        <w:top w:val="none" w:sz="0" w:space="0" w:color="auto"/>
        <w:left w:val="none" w:sz="0" w:space="0" w:color="auto"/>
        <w:bottom w:val="none" w:sz="0" w:space="0" w:color="auto"/>
        <w:right w:val="none" w:sz="0" w:space="0" w:color="auto"/>
      </w:divBdr>
    </w:div>
    <w:div w:id="1331257465">
      <w:bodyDiv w:val="1"/>
      <w:marLeft w:val="0"/>
      <w:marRight w:val="0"/>
      <w:marTop w:val="0"/>
      <w:marBottom w:val="0"/>
      <w:divBdr>
        <w:top w:val="none" w:sz="0" w:space="0" w:color="auto"/>
        <w:left w:val="none" w:sz="0" w:space="0" w:color="auto"/>
        <w:bottom w:val="none" w:sz="0" w:space="0" w:color="auto"/>
        <w:right w:val="none" w:sz="0" w:space="0" w:color="auto"/>
      </w:divBdr>
    </w:div>
    <w:div w:id="1380781513">
      <w:bodyDiv w:val="1"/>
      <w:marLeft w:val="0"/>
      <w:marRight w:val="0"/>
      <w:marTop w:val="0"/>
      <w:marBottom w:val="0"/>
      <w:divBdr>
        <w:top w:val="none" w:sz="0" w:space="0" w:color="auto"/>
        <w:left w:val="none" w:sz="0" w:space="0" w:color="auto"/>
        <w:bottom w:val="none" w:sz="0" w:space="0" w:color="auto"/>
        <w:right w:val="none" w:sz="0" w:space="0" w:color="auto"/>
      </w:divBdr>
    </w:div>
    <w:div w:id="1402754979">
      <w:bodyDiv w:val="1"/>
      <w:marLeft w:val="0"/>
      <w:marRight w:val="0"/>
      <w:marTop w:val="0"/>
      <w:marBottom w:val="0"/>
      <w:divBdr>
        <w:top w:val="none" w:sz="0" w:space="0" w:color="auto"/>
        <w:left w:val="none" w:sz="0" w:space="0" w:color="auto"/>
        <w:bottom w:val="none" w:sz="0" w:space="0" w:color="auto"/>
        <w:right w:val="none" w:sz="0" w:space="0" w:color="auto"/>
      </w:divBdr>
    </w:div>
    <w:div w:id="1430195507">
      <w:bodyDiv w:val="1"/>
      <w:marLeft w:val="0"/>
      <w:marRight w:val="0"/>
      <w:marTop w:val="0"/>
      <w:marBottom w:val="0"/>
      <w:divBdr>
        <w:top w:val="none" w:sz="0" w:space="0" w:color="auto"/>
        <w:left w:val="none" w:sz="0" w:space="0" w:color="auto"/>
        <w:bottom w:val="none" w:sz="0" w:space="0" w:color="auto"/>
        <w:right w:val="none" w:sz="0" w:space="0" w:color="auto"/>
      </w:divBdr>
    </w:div>
    <w:div w:id="1505392416">
      <w:bodyDiv w:val="1"/>
      <w:marLeft w:val="0"/>
      <w:marRight w:val="0"/>
      <w:marTop w:val="0"/>
      <w:marBottom w:val="0"/>
      <w:divBdr>
        <w:top w:val="none" w:sz="0" w:space="0" w:color="auto"/>
        <w:left w:val="none" w:sz="0" w:space="0" w:color="auto"/>
        <w:bottom w:val="none" w:sz="0" w:space="0" w:color="auto"/>
        <w:right w:val="none" w:sz="0" w:space="0" w:color="auto"/>
      </w:divBdr>
    </w:div>
    <w:div w:id="1534686382">
      <w:bodyDiv w:val="1"/>
      <w:marLeft w:val="0"/>
      <w:marRight w:val="0"/>
      <w:marTop w:val="0"/>
      <w:marBottom w:val="0"/>
      <w:divBdr>
        <w:top w:val="none" w:sz="0" w:space="0" w:color="auto"/>
        <w:left w:val="none" w:sz="0" w:space="0" w:color="auto"/>
        <w:bottom w:val="none" w:sz="0" w:space="0" w:color="auto"/>
        <w:right w:val="none" w:sz="0" w:space="0" w:color="auto"/>
      </w:divBdr>
    </w:div>
    <w:div w:id="1565066016">
      <w:bodyDiv w:val="1"/>
      <w:marLeft w:val="0"/>
      <w:marRight w:val="0"/>
      <w:marTop w:val="0"/>
      <w:marBottom w:val="0"/>
      <w:divBdr>
        <w:top w:val="none" w:sz="0" w:space="0" w:color="auto"/>
        <w:left w:val="none" w:sz="0" w:space="0" w:color="auto"/>
        <w:bottom w:val="none" w:sz="0" w:space="0" w:color="auto"/>
        <w:right w:val="none" w:sz="0" w:space="0" w:color="auto"/>
      </w:divBdr>
    </w:div>
    <w:div w:id="1572498741">
      <w:bodyDiv w:val="1"/>
      <w:marLeft w:val="0"/>
      <w:marRight w:val="0"/>
      <w:marTop w:val="0"/>
      <w:marBottom w:val="0"/>
      <w:divBdr>
        <w:top w:val="none" w:sz="0" w:space="0" w:color="auto"/>
        <w:left w:val="none" w:sz="0" w:space="0" w:color="auto"/>
        <w:bottom w:val="none" w:sz="0" w:space="0" w:color="auto"/>
        <w:right w:val="none" w:sz="0" w:space="0" w:color="auto"/>
      </w:divBdr>
    </w:div>
    <w:div w:id="1573003430">
      <w:bodyDiv w:val="1"/>
      <w:marLeft w:val="0"/>
      <w:marRight w:val="0"/>
      <w:marTop w:val="0"/>
      <w:marBottom w:val="0"/>
      <w:divBdr>
        <w:top w:val="none" w:sz="0" w:space="0" w:color="auto"/>
        <w:left w:val="none" w:sz="0" w:space="0" w:color="auto"/>
        <w:bottom w:val="none" w:sz="0" w:space="0" w:color="auto"/>
        <w:right w:val="none" w:sz="0" w:space="0" w:color="auto"/>
      </w:divBdr>
    </w:div>
    <w:div w:id="1581714406">
      <w:bodyDiv w:val="1"/>
      <w:marLeft w:val="0"/>
      <w:marRight w:val="0"/>
      <w:marTop w:val="0"/>
      <w:marBottom w:val="0"/>
      <w:divBdr>
        <w:top w:val="none" w:sz="0" w:space="0" w:color="auto"/>
        <w:left w:val="none" w:sz="0" w:space="0" w:color="auto"/>
        <w:bottom w:val="none" w:sz="0" w:space="0" w:color="auto"/>
        <w:right w:val="none" w:sz="0" w:space="0" w:color="auto"/>
      </w:divBdr>
    </w:div>
    <w:div w:id="1615864494">
      <w:bodyDiv w:val="1"/>
      <w:marLeft w:val="0"/>
      <w:marRight w:val="0"/>
      <w:marTop w:val="0"/>
      <w:marBottom w:val="0"/>
      <w:divBdr>
        <w:top w:val="none" w:sz="0" w:space="0" w:color="auto"/>
        <w:left w:val="none" w:sz="0" w:space="0" w:color="auto"/>
        <w:bottom w:val="none" w:sz="0" w:space="0" w:color="auto"/>
        <w:right w:val="none" w:sz="0" w:space="0" w:color="auto"/>
      </w:divBdr>
    </w:div>
    <w:div w:id="1661469094">
      <w:bodyDiv w:val="1"/>
      <w:marLeft w:val="0"/>
      <w:marRight w:val="0"/>
      <w:marTop w:val="0"/>
      <w:marBottom w:val="0"/>
      <w:divBdr>
        <w:top w:val="none" w:sz="0" w:space="0" w:color="auto"/>
        <w:left w:val="none" w:sz="0" w:space="0" w:color="auto"/>
        <w:bottom w:val="none" w:sz="0" w:space="0" w:color="auto"/>
        <w:right w:val="none" w:sz="0" w:space="0" w:color="auto"/>
      </w:divBdr>
    </w:div>
    <w:div w:id="1693411495">
      <w:bodyDiv w:val="1"/>
      <w:marLeft w:val="0"/>
      <w:marRight w:val="0"/>
      <w:marTop w:val="0"/>
      <w:marBottom w:val="0"/>
      <w:divBdr>
        <w:top w:val="none" w:sz="0" w:space="0" w:color="auto"/>
        <w:left w:val="none" w:sz="0" w:space="0" w:color="auto"/>
        <w:bottom w:val="none" w:sz="0" w:space="0" w:color="auto"/>
        <w:right w:val="none" w:sz="0" w:space="0" w:color="auto"/>
      </w:divBdr>
    </w:div>
    <w:div w:id="1701316671">
      <w:bodyDiv w:val="1"/>
      <w:marLeft w:val="0"/>
      <w:marRight w:val="0"/>
      <w:marTop w:val="0"/>
      <w:marBottom w:val="0"/>
      <w:divBdr>
        <w:top w:val="none" w:sz="0" w:space="0" w:color="auto"/>
        <w:left w:val="none" w:sz="0" w:space="0" w:color="auto"/>
        <w:bottom w:val="none" w:sz="0" w:space="0" w:color="auto"/>
        <w:right w:val="none" w:sz="0" w:space="0" w:color="auto"/>
      </w:divBdr>
    </w:div>
    <w:div w:id="1725519767">
      <w:bodyDiv w:val="1"/>
      <w:marLeft w:val="0"/>
      <w:marRight w:val="0"/>
      <w:marTop w:val="0"/>
      <w:marBottom w:val="0"/>
      <w:divBdr>
        <w:top w:val="none" w:sz="0" w:space="0" w:color="auto"/>
        <w:left w:val="none" w:sz="0" w:space="0" w:color="auto"/>
        <w:bottom w:val="none" w:sz="0" w:space="0" w:color="auto"/>
        <w:right w:val="none" w:sz="0" w:space="0" w:color="auto"/>
      </w:divBdr>
    </w:div>
    <w:div w:id="1731492313">
      <w:bodyDiv w:val="1"/>
      <w:marLeft w:val="0"/>
      <w:marRight w:val="0"/>
      <w:marTop w:val="0"/>
      <w:marBottom w:val="0"/>
      <w:divBdr>
        <w:top w:val="none" w:sz="0" w:space="0" w:color="auto"/>
        <w:left w:val="none" w:sz="0" w:space="0" w:color="auto"/>
        <w:bottom w:val="none" w:sz="0" w:space="0" w:color="auto"/>
        <w:right w:val="none" w:sz="0" w:space="0" w:color="auto"/>
      </w:divBdr>
    </w:div>
    <w:div w:id="1758597912">
      <w:bodyDiv w:val="1"/>
      <w:marLeft w:val="0"/>
      <w:marRight w:val="0"/>
      <w:marTop w:val="0"/>
      <w:marBottom w:val="0"/>
      <w:divBdr>
        <w:top w:val="none" w:sz="0" w:space="0" w:color="auto"/>
        <w:left w:val="none" w:sz="0" w:space="0" w:color="auto"/>
        <w:bottom w:val="none" w:sz="0" w:space="0" w:color="auto"/>
        <w:right w:val="none" w:sz="0" w:space="0" w:color="auto"/>
      </w:divBdr>
    </w:div>
    <w:div w:id="1852600189">
      <w:bodyDiv w:val="1"/>
      <w:marLeft w:val="0"/>
      <w:marRight w:val="0"/>
      <w:marTop w:val="0"/>
      <w:marBottom w:val="0"/>
      <w:divBdr>
        <w:top w:val="none" w:sz="0" w:space="0" w:color="auto"/>
        <w:left w:val="none" w:sz="0" w:space="0" w:color="auto"/>
        <w:bottom w:val="none" w:sz="0" w:space="0" w:color="auto"/>
        <w:right w:val="none" w:sz="0" w:space="0" w:color="auto"/>
      </w:divBdr>
    </w:div>
    <w:div w:id="1858351458">
      <w:bodyDiv w:val="1"/>
      <w:marLeft w:val="0"/>
      <w:marRight w:val="0"/>
      <w:marTop w:val="0"/>
      <w:marBottom w:val="0"/>
      <w:divBdr>
        <w:top w:val="none" w:sz="0" w:space="0" w:color="auto"/>
        <w:left w:val="none" w:sz="0" w:space="0" w:color="auto"/>
        <w:bottom w:val="none" w:sz="0" w:space="0" w:color="auto"/>
        <w:right w:val="none" w:sz="0" w:space="0" w:color="auto"/>
      </w:divBdr>
    </w:div>
    <w:div w:id="1874725338">
      <w:bodyDiv w:val="1"/>
      <w:marLeft w:val="0"/>
      <w:marRight w:val="0"/>
      <w:marTop w:val="0"/>
      <w:marBottom w:val="0"/>
      <w:divBdr>
        <w:top w:val="none" w:sz="0" w:space="0" w:color="auto"/>
        <w:left w:val="none" w:sz="0" w:space="0" w:color="auto"/>
        <w:bottom w:val="none" w:sz="0" w:space="0" w:color="auto"/>
        <w:right w:val="none" w:sz="0" w:space="0" w:color="auto"/>
      </w:divBdr>
    </w:div>
    <w:div w:id="2019841816">
      <w:bodyDiv w:val="1"/>
      <w:marLeft w:val="0"/>
      <w:marRight w:val="0"/>
      <w:marTop w:val="0"/>
      <w:marBottom w:val="0"/>
      <w:divBdr>
        <w:top w:val="none" w:sz="0" w:space="0" w:color="auto"/>
        <w:left w:val="none" w:sz="0" w:space="0" w:color="auto"/>
        <w:bottom w:val="none" w:sz="0" w:space="0" w:color="auto"/>
        <w:right w:val="none" w:sz="0" w:space="0" w:color="auto"/>
      </w:divBdr>
    </w:div>
    <w:div w:id="2079013142">
      <w:bodyDiv w:val="1"/>
      <w:marLeft w:val="0"/>
      <w:marRight w:val="0"/>
      <w:marTop w:val="0"/>
      <w:marBottom w:val="0"/>
      <w:divBdr>
        <w:top w:val="none" w:sz="0" w:space="0" w:color="auto"/>
        <w:left w:val="none" w:sz="0" w:space="0" w:color="auto"/>
        <w:bottom w:val="none" w:sz="0" w:space="0" w:color="auto"/>
        <w:right w:val="none" w:sz="0" w:space="0" w:color="auto"/>
      </w:divBdr>
    </w:div>
    <w:div w:id="2089107462">
      <w:bodyDiv w:val="1"/>
      <w:marLeft w:val="0"/>
      <w:marRight w:val="0"/>
      <w:marTop w:val="0"/>
      <w:marBottom w:val="0"/>
      <w:divBdr>
        <w:top w:val="none" w:sz="0" w:space="0" w:color="auto"/>
        <w:left w:val="none" w:sz="0" w:space="0" w:color="auto"/>
        <w:bottom w:val="none" w:sz="0" w:space="0" w:color="auto"/>
        <w:right w:val="none" w:sz="0" w:space="0" w:color="auto"/>
      </w:divBdr>
    </w:div>
    <w:div w:id="2090079303">
      <w:bodyDiv w:val="1"/>
      <w:marLeft w:val="0"/>
      <w:marRight w:val="0"/>
      <w:marTop w:val="0"/>
      <w:marBottom w:val="0"/>
      <w:divBdr>
        <w:top w:val="none" w:sz="0" w:space="0" w:color="auto"/>
        <w:left w:val="none" w:sz="0" w:space="0" w:color="auto"/>
        <w:bottom w:val="none" w:sz="0" w:space="0" w:color="auto"/>
        <w:right w:val="none" w:sz="0" w:space="0" w:color="auto"/>
      </w:divBdr>
      <w:divsChild>
        <w:div w:id="38207981">
          <w:marLeft w:val="0"/>
          <w:marRight w:val="0"/>
          <w:marTop w:val="0"/>
          <w:marBottom w:val="0"/>
          <w:divBdr>
            <w:top w:val="none" w:sz="0" w:space="0" w:color="auto"/>
            <w:left w:val="none" w:sz="0" w:space="0" w:color="auto"/>
            <w:bottom w:val="none" w:sz="0" w:space="0" w:color="auto"/>
            <w:right w:val="none" w:sz="0" w:space="0" w:color="auto"/>
          </w:divBdr>
          <w:divsChild>
            <w:div w:id="975338228">
              <w:marLeft w:val="0"/>
              <w:marRight w:val="0"/>
              <w:marTop w:val="0"/>
              <w:marBottom w:val="0"/>
              <w:divBdr>
                <w:top w:val="none" w:sz="0" w:space="0" w:color="auto"/>
                <w:left w:val="none" w:sz="0" w:space="0" w:color="auto"/>
                <w:bottom w:val="none" w:sz="0" w:space="0" w:color="auto"/>
                <w:right w:val="none" w:sz="0" w:space="0" w:color="auto"/>
              </w:divBdr>
              <w:divsChild>
                <w:div w:id="121967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79661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Maz11</b:Tag>
    <b:SourceType>JournalArticle</b:SourceType>
    <b:Guid>{81B30F69-819E-4908-8F22-8EB1D3ED9364}</b:Guid>
    <b:Title>The Entrepreneurial State</b:Title>
    <b:JournalName>Soundings</b:JournalName>
    <b:Year>2011</b:Year>
    <b:Pages>131-142</b:Pages>
    <b:Author>
      <b:Author>
        <b:NameList>
          <b:Person>
            <b:Last>Mazzucato</b:Last>
            <b:First>Mariana</b:First>
          </b:Person>
        </b:NameList>
      </b:Author>
    </b:Author>
    <b:Volume>49</b:Volume>
    <b:Issue>49</b:Issue>
    <b:RefOrder>1</b:RefOrder>
  </b:Source>
</b:Sources>
</file>

<file path=customXml/itemProps1.xml><?xml version="1.0" encoding="utf-8"?>
<ds:datastoreItem xmlns:ds="http://schemas.openxmlformats.org/officeDocument/2006/customXml" ds:itemID="{EA85BF13-2E6C-0F4A-A475-A5B693EF8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886</TotalTime>
  <Pages>7</Pages>
  <Words>1089</Words>
  <Characters>6208</Characters>
  <Application>Microsoft Office Word</Application>
  <DocSecurity>0</DocSecurity>
  <Lines>51</Lines>
  <Paragraphs>14</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7283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popjek@gmail.com</dc:creator>
  <cp:keywords/>
  <dc:description/>
  <cp:lastModifiedBy>cornelia predoi</cp:lastModifiedBy>
  <cp:revision>95</cp:revision>
  <cp:lastPrinted>2021-11-02T00:16:00Z</cp:lastPrinted>
  <dcterms:created xsi:type="dcterms:W3CDTF">2021-01-07T16:27:00Z</dcterms:created>
  <dcterms:modified xsi:type="dcterms:W3CDTF">2024-01-28T19:38:00Z</dcterms:modified>
</cp:coreProperties>
</file>